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400" w:rsidRDefault="00000000">
      <w:pPr>
        <w:spacing w:line="320" w:lineRule="exact"/>
        <w:jc w:val="center"/>
      </w:pPr>
      <w:r>
        <w:rPr>
          <w:rFonts w:ascii="標楷體" w:eastAsia="標楷體" w:hAnsi="標楷體"/>
          <w:b/>
          <w:sz w:val="28"/>
          <w:szCs w:val="28"/>
        </w:rPr>
        <w:t>新竹縣政府</w:t>
      </w:r>
      <w:r>
        <w:rPr>
          <w:rFonts w:ascii="標楷體" w:eastAsia="標楷體" w:hAnsi="標楷體"/>
          <w:b/>
          <w:color w:val="FF0000"/>
          <w:sz w:val="28"/>
          <w:szCs w:val="28"/>
        </w:rPr>
        <w:t>115</w:t>
      </w:r>
      <w:r>
        <w:rPr>
          <w:rFonts w:ascii="標楷體" w:eastAsia="標楷體" w:hAnsi="標楷體"/>
          <w:b/>
          <w:sz w:val="28"/>
          <w:szCs w:val="28"/>
        </w:rPr>
        <w:t>年度專業輔導人員(含偏遠地區學校)第</w:t>
      </w:r>
      <w:r>
        <w:rPr>
          <w:rFonts w:ascii="標楷體" w:eastAsia="標楷體" w:hAnsi="標楷體"/>
          <w:b/>
          <w:color w:val="FF0000"/>
          <w:sz w:val="28"/>
          <w:szCs w:val="28"/>
        </w:rPr>
        <w:t>一</w:t>
      </w:r>
      <w:r>
        <w:rPr>
          <w:rFonts w:ascii="標楷體" w:eastAsia="標楷體" w:hAnsi="標楷體"/>
          <w:b/>
          <w:sz w:val="28"/>
          <w:szCs w:val="28"/>
        </w:rPr>
        <w:t>梯次第1-3次甄選簡章</w:t>
      </w:r>
    </w:p>
    <w:p w:rsidR="00D53400" w:rsidRDefault="00000000">
      <w:pPr>
        <w:spacing w:line="320" w:lineRule="exact"/>
        <w:jc w:val="center"/>
        <w:rPr>
          <w:rFonts w:ascii="標楷體" w:eastAsia="標楷體" w:hAnsi="標楷體"/>
          <w:b/>
          <w:sz w:val="28"/>
          <w:szCs w:val="28"/>
        </w:rPr>
      </w:pPr>
      <w:r>
        <w:rPr>
          <w:rFonts w:ascii="標楷體" w:eastAsia="標楷體" w:hAnsi="標楷體"/>
          <w:b/>
          <w:sz w:val="28"/>
          <w:szCs w:val="28"/>
        </w:rPr>
        <w:t>(一次公告分次招考)</w:t>
      </w:r>
    </w:p>
    <w:p w:rsidR="00D53400" w:rsidRDefault="00000000">
      <w:pPr>
        <w:rPr>
          <w:rFonts w:ascii="標楷體" w:eastAsia="標楷體" w:hAnsi="標楷體"/>
          <w:b/>
        </w:rPr>
      </w:pPr>
      <w:r>
        <w:rPr>
          <w:rFonts w:ascii="標楷體" w:eastAsia="標楷體" w:hAnsi="標楷體"/>
          <w:b/>
        </w:rPr>
        <w:t>壹、依據：</w:t>
      </w:r>
    </w:p>
    <w:p w:rsidR="00D53400" w:rsidRDefault="00000000">
      <w:pPr>
        <w:rPr>
          <w:rFonts w:ascii="標楷體" w:eastAsia="標楷體" w:hAnsi="標楷體"/>
        </w:rPr>
      </w:pPr>
      <w:r>
        <w:rPr>
          <w:rFonts w:ascii="標楷體" w:eastAsia="標楷體" w:hAnsi="標楷體"/>
        </w:rPr>
        <w:t xml:space="preserve">    一、國民教育法第 10 條。</w:t>
      </w:r>
    </w:p>
    <w:p w:rsidR="00D53400" w:rsidRDefault="00000000">
      <w:pPr>
        <w:rPr>
          <w:rFonts w:ascii="標楷體" w:eastAsia="標楷體" w:hAnsi="標楷體"/>
        </w:rPr>
      </w:pPr>
      <w:r>
        <w:rPr>
          <w:rFonts w:ascii="標楷體" w:eastAsia="標楷體" w:hAnsi="標楷體"/>
        </w:rPr>
        <w:t xml:space="preserve">    二、高級中等以下學校及各該主管機關專業輔導人員設置辦法(以下簡稱設置辦法)。 </w:t>
      </w:r>
    </w:p>
    <w:p w:rsidR="00D53400" w:rsidRDefault="00000000">
      <w:pPr>
        <w:ind w:left="142"/>
        <w:rPr>
          <w:rFonts w:ascii="標楷體" w:eastAsia="標楷體" w:hAnsi="標楷體"/>
        </w:rPr>
      </w:pPr>
      <w:r>
        <w:rPr>
          <w:rFonts w:ascii="標楷體" w:eastAsia="標楷體" w:hAnsi="標楷體"/>
        </w:rPr>
        <w:t xml:space="preserve">   三、偏遠地區學校教育發展條例。</w:t>
      </w:r>
    </w:p>
    <w:p w:rsidR="00D53400" w:rsidRDefault="00000000">
      <w:r>
        <w:rPr>
          <w:rFonts w:ascii="標楷體" w:eastAsia="標楷體" w:hAnsi="標楷體"/>
          <w:b/>
        </w:rPr>
        <w:t>貳、簡章公告日期：</w:t>
      </w:r>
      <w:r>
        <w:rPr>
          <w:rFonts w:ascii="標楷體" w:eastAsia="標楷體" w:hAnsi="標楷體"/>
          <w:b/>
          <w:color w:val="FF0000"/>
        </w:rPr>
        <w:t>115年3月13日</w:t>
      </w:r>
      <w:r>
        <w:rPr>
          <w:rFonts w:ascii="標楷體" w:eastAsia="標楷體" w:hAnsi="標楷體"/>
          <w:b/>
        </w:rPr>
        <w:t>至</w:t>
      </w:r>
      <w:r>
        <w:rPr>
          <w:rFonts w:ascii="標楷體" w:eastAsia="標楷體" w:hAnsi="標楷體"/>
          <w:b/>
          <w:color w:val="FF0000"/>
        </w:rPr>
        <w:t xml:space="preserve"> 115年4月2日</w:t>
      </w:r>
      <w:r>
        <w:rPr>
          <w:rFonts w:ascii="標楷體" w:eastAsia="標楷體" w:hAnsi="標楷體"/>
        </w:rPr>
        <w:t xml:space="preserve">，請自行上網下載。 </w:t>
      </w:r>
    </w:p>
    <w:p w:rsidR="00D53400" w:rsidRDefault="00000000">
      <w:r>
        <w:rPr>
          <w:rFonts w:ascii="標楷體" w:eastAsia="標楷體" w:hAnsi="標楷體"/>
          <w:b/>
        </w:rPr>
        <w:t>參、甄選地點：</w:t>
      </w:r>
      <w:r>
        <w:rPr>
          <w:rFonts w:ascii="標楷體" w:eastAsia="標楷體" w:hAnsi="標楷體"/>
          <w:color w:val="FF0000"/>
        </w:rPr>
        <w:t>新竹縣教育研究發展暨網路中心樂學教室(一樓)</w:t>
      </w:r>
    </w:p>
    <w:p w:rsidR="00D53400" w:rsidRDefault="00000000">
      <w:pPr>
        <w:rPr>
          <w:rFonts w:ascii="標楷體" w:eastAsia="標楷體" w:hAnsi="標楷體"/>
          <w:color w:val="FF0000"/>
        </w:rPr>
      </w:pPr>
      <w:r>
        <w:rPr>
          <w:rFonts w:ascii="標楷體" w:eastAsia="標楷體" w:hAnsi="標楷體"/>
          <w:color w:val="FF0000"/>
        </w:rPr>
        <w:t xml:space="preserve">               【310新竹縣竹東鎮中山路68號，電話：(03)5110916】</w:t>
      </w:r>
    </w:p>
    <w:p w:rsidR="00D53400" w:rsidRDefault="00000000">
      <w:r>
        <w:rPr>
          <w:rFonts w:ascii="標楷體" w:eastAsia="標楷體" w:hAnsi="標楷體"/>
          <w:b/>
        </w:rPr>
        <w:t>肆、甄選職缺及工作內容</w:t>
      </w:r>
    </w:p>
    <w:p w:rsidR="00D53400" w:rsidRDefault="00000000">
      <w:pPr>
        <w:ind w:firstLine="142"/>
      </w:pPr>
      <w:r>
        <w:rPr>
          <w:rFonts w:ascii="標楷體" w:eastAsia="標楷體" w:hAnsi="標楷體"/>
        </w:rPr>
        <w:t xml:space="preserve">   一、約聘人員(專任專業輔導人員含偏遠地區學校)</w:t>
      </w:r>
      <w:r>
        <w:rPr>
          <w:rFonts w:ascii="標楷體" w:eastAsia="標楷體" w:hAnsi="標楷體"/>
          <w:color w:val="FF0000"/>
        </w:rPr>
        <w:t>7</w:t>
      </w:r>
      <w:r>
        <w:rPr>
          <w:rFonts w:ascii="標楷體" w:eastAsia="標楷體" w:hAnsi="標楷體"/>
        </w:rPr>
        <w:t>名。</w:t>
      </w:r>
    </w:p>
    <w:p w:rsidR="00D53400" w:rsidRDefault="00000000">
      <w:pPr>
        <w:snapToGrid w:val="0"/>
        <w:spacing w:line="360" w:lineRule="atLeast"/>
        <w:ind w:left="1032" w:hanging="718"/>
      </w:pPr>
      <w:r>
        <w:rPr>
          <w:rFonts w:ascii="標楷體" w:eastAsia="標楷體" w:hAnsi="標楷體"/>
        </w:rPr>
        <w:t xml:space="preserve">      甄選結果依成績排序錄取進用</w:t>
      </w:r>
      <w:r>
        <w:rPr>
          <w:rFonts w:eastAsia="標楷體" w:cs="標楷體"/>
        </w:rPr>
        <w:t>，並</w:t>
      </w:r>
      <w:r>
        <w:rPr>
          <w:rFonts w:ascii="標楷體" w:eastAsia="標楷體" w:hAnsi="標楷體"/>
        </w:rPr>
        <w:t xml:space="preserve">由評審委員視甄選成績擇優備選數名；進用人員依照  </w:t>
      </w:r>
    </w:p>
    <w:p w:rsidR="00D53400" w:rsidRDefault="00000000">
      <w:pPr>
        <w:snapToGrid w:val="0"/>
        <w:spacing w:line="360" w:lineRule="atLeast"/>
        <w:ind w:left="1032" w:hanging="718"/>
        <w:rPr>
          <w:rFonts w:ascii="標楷體" w:eastAsia="標楷體" w:hAnsi="標楷體"/>
        </w:rPr>
      </w:pPr>
      <w:r>
        <w:rPr>
          <w:rFonts w:ascii="標楷體" w:eastAsia="標楷體" w:hAnsi="標楷體"/>
        </w:rPr>
        <w:t xml:space="preserve">      設置辦法 第 5 條由主管機關視實際需要統籌調派。 </w:t>
      </w:r>
    </w:p>
    <w:p w:rsidR="00D53400" w:rsidRDefault="00000000">
      <w:pPr>
        <w:ind w:firstLine="142"/>
      </w:pPr>
      <w:r>
        <w:rPr>
          <w:rFonts w:ascii="標楷體" w:eastAsia="標楷體" w:hAnsi="標楷體"/>
          <w:b/>
        </w:rPr>
        <w:t xml:space="preserve">   二、</w:t>
      </w:r>
      <w:r>
        <w:rPr>
          <w:rFonts w:ascii="標楷體" w:eastAsia="標楷體" w:hAnsi="標楷體"/>
        </w:rPr>
        <w:t xml:space="preserve">工作內容 </w:t>
      </w:r>
    </w:p>
    <w:p w:rsidR="00D53400" w:rsidRDefault="00000000">
      <w:pPr>
        <w:pStyle w:val="af0"/>
        <w:numPr>
          <w:ilvl w:val="0"/>
          <w:numId w:val="1"/>
        </w:numPr>
        <w:rPr>
          <w:rFonts w:ascii="標楷體" w:eastAsia="標楷體" w:hAnsi="標楷體"/>
        </w:rPr>
      </w:pPr>
      <w:r>
        <w:rPr>
          <w:rFonts w:ascii="標楷體" w:eastAsia="標楷體" w:hAnsi="標楷體"/>
        </w:rPr>
        <w:t>專任專業輔導人員:</w:t>
      </w:r>
    </w:p>
    <w:p w:rsidR="00D53400" w:rsidRDefault="00000000">
      <w:pPr>
        <w:pStyle w:val="af0"/>
        <w:numPr>
          <w:ilvl w:val="1"/>
          <w:numId w:val="2"/>
        </w:numPr>
        <w:rPr>
          <w:rFonts w:ascii="標楷體" w:eastAsia="標楷體" w:hAnsi="標楷體"/>
        </w:rPr>
      </w:pPr>
      <w:r>
        <w:rPr>
          <w:rFonts w:ascii="標楷體" w:eastAsia="標楷體" w:hAnsi="標楷體"/>
        </w:rPr>
        <w:t>學生及幼兒學習權益之維護及學習適應之促進。</w:t>
      </w:r>
    </w:p>
    <w:p w:rsidR="00D53400" w:rsidRDefault="00000000">
      <w:pPr>
        <w:pStyle w:val="af0"/>
        <w:numPr>
          <w:ilvl w:val="1"/>
          <w:numId w:val="2"/>
        </w:numPr>
        <w:rPr>
          <w:rFonts w:ascii="標楷體" w:eastAsia="標楷體" w:hAnsi="標楷體"/>
        </w:rPr>
      </w:pPr>
      <w:r>
        <w:rPr>
          <w:rFonts w:ascii="標楷體" w:eastAsia="標楷體" w:hAnsi="標楷體"/>
        </w:rPr>
        <w:t xml:space="preserve">學生及幼兒與其家庭、社會環境之評估及協助。 </w:t>
      </w:r>
    </w:p>
    <w:p w:rsidR="00D53400" w:rsidRDefault="00000000">
      <w:pPr>
        <w:pStyle w:val="af0"/>
        <w:numPr>
          <w:ilvl w:val="1"/>
          <w:numId w:val="2"/>
        </w:numPr>
        <w:rPr>
          <w:rFonts w:ascii="標楷體" w:eastAsia="標楷體" w:hAnsi="標楷體"/>
        </w:rPr>
      </w:pPr>
      <w:r>
        <w:rPr>
          <w:rFonts w:ascii="標楷體" w:eastAsia="標楷體" w:hAnsi="標楷體"/>
        </w:rPr>
        <w:t>學生及幼兒之心理評估、輔導諮商及資源轉介服務。</w:t>
      </w:r>
    </w:p>
    <w:p w:rsidR="00D53400" w:rsidRDefault="00000000">
      <w:pPr>
        <w:pStyle w:val="af0"/>
        <w:numPr>
          <w:ilvl w:val="1"/>
          <w:numId w:val="2"/>
        </w:numPr>
        <w:rPr>
          <w:rFonts w:ascii="標楷體" w:eastAsia="標楷體" w:hAnsi="標楷體"/>
        </w:rPr>
      </w:pPr>
      <w:r>
        <w:rPr>
          <w:rFonts w:ascii="標楷體" w:eastAsia="標楷體" w:hAnsi="標楷體"/>
        </w:rPr>
        <w:t>教育人員、教保服務人員、父母、監護人或其他實際照顧學生與幼兒之人，其輔導學生與幼兒之專業諮詢及協助。</w:t>
      </w:r>
    </w:p>
    <w:p w:rsidR="00D53400" w:rsidRDefault="00000000">
      <w:pPr>
        <w:pStyle w:val="af0"/>
        <w:numPr>
          <w:ilvl w:val="1"/>
          <w:numId w:val="2"/>
        </w:numPr>
        <w:rPr>
          <w:rFonts w:ascii="標楷體" w:eastAsia="標楷體" w:hAnsi="標楷體"/>
        </w:rPr>
      </w:pPr>
      <w:r>
        <w:rPr>
          <w:rFonts w:ascii="標楷體" w:eastAsia="標楷體" w:hAnsi="標楷體"/>
        </w:rPr>
        <w:t>學校及幼兒園輔導諮詢服務之提供。</w:t>
      </w:r>
    </w:p>
    <w:p w:rsidR="00D53400" w:rsidRDefault="00000000">
      <w:pPr>
        <w:pStyle w:val="af0"/>
        <w:numPr>
          <w:ilvl w:val="1"/>
          <w:numId w:val="2"/>
        </w:numPr>
        <w:rPr>
          <w:rFonts w:ascii="標楷體" w:eastAsia="標楷體" w:hAnsi="標楷體"/>
        </w:rPr>
      </w:pPr>
      <w:r>
        <w:rPr>
          <w:rFonts w:ascii="標楷體" w:eastAsia="標楷體" w:hAnsi="標楷體"/>
        </w:rPr>
        <w:t>其他由學校主管機關指派與學生及幼兒輔導或兒童少年保護相關之工作。</w:t>
      </w:r>
    </w:p>
    <w:p w:rsidR="00D53400" w:rsidRDefault="00000000">
      <w:pPr>
        <w:pStyle w:val="af0"/>
        <w:numPr>
          <w:ilvl w:val="1"/>
          <w:numId w:val="2"/>
        </w:numPr>
        <w:rPr>
          <w:rFonts w:ascii="標楷體" w:eastAsia="標楷體" w:hAnsi="標楷體"/>
        </w:rPr>
      </w:pPr>
      <w:r>
        <w:rPr>
          <w:rFonts w:ascii="標楷體" w:eastAsia="標楷體" w:hAnsi="標楷體"/>
        </w:rPr>
        <w:t>偏遠地區學校者除前項服務內容外，並應辦理下列事項：</w:t>
      </w:r>
    </w:p>
    <w:p w:rsidR="00D53400" w:rsidRDefault="00000000">
      <w:pPr>
        <w:pStyle w:val="af0"/>
        <w:numPr>
          <w:ilvl w:val="2"/>
          <w:numId w:val="3"/>
        </w:numPr>
        <w:rPr>
          <w:rFonts w:ascii="標楷體" w:eastAsia="標楷體" w:hAnsi="標楷體"/>
        </w:rPr>
      </w:pPr>
      <w:r>
        <w:rPr>
          <w:rFonts w:ascii="標楷體" w:eastAsia="標楷體" w:hAnsi="標楷體"/>
        </w:rPr>
        <w:t>因應偏遠地區學生輔導需求，結合學校輔導人力及社區資源，提供學生及家庭必要之服務。</w:t>
      </w:r>
    </w:p>
    <w:p w:rsidR="00D53400" w:rsidRDefault="00000000">
      <w:pPr>
        <w:pStyle w:val="af0"/>
        <w:numPr>
          <w:ilvl w:val="2"/>
          <w:numId w:val="3"/>
        </w:numPr>
        <w:rPr>
          <w:rFonts w:ascii="標楷體" w:eastAsia="標楷體" w:hAnsi="標楷體"/>
        </w:rPr>
      </w:pPr>
      <w:r>
        <w:rPr>
          <w:rFonts w:ascii="標楷體" w:eastAsia="標楷體" w:hAnsi="標楷體"/>
        </w:rPr>
        <w:t>協助學校辦理偏遠地區學校教育發展條例第 13 條相關事務。</w:t>
      </w:r>
    </w:p>
    <w:p w:rsidR="00D53400" w:rsidRDefault="00000000">
      <w:pPr>
        <w:pStyle w:val="af0"/>
        <w:numPr>
          <w:ilvl w:val="1"/>
          <w:numId w:val="2"/>
        </w:numPr>
        <w:rPr>
          <w:rFonts w:ascii="標楷體" w:eastAsia="標楷體" w:hAnsi="標楷體"/>
        </w:rPr>
      </w:pPr>
      <w:r>
        <w:rPr>
          <w:rFonts w:ascii="標楷體" w:eastAsia="標楷體" w:hAnsi="標楷體"/>
        </w:rPr>
        <w:t xml:space="preserve">接受本縣學生輔導諮商中心與督導人員之督導及統籌調派，協助學生輔導工作。 </w:t>
      </w:r>
    </w:p>
    <w:p w:rsidR="00D53400" w:rsidRDefault="00000000">
      <w:r>
        <w:rPr>
          <w:rFonts w:ascii="標楷體" w:eastAsia="標楷體" w:hAnsi="標楷體"/>
          <w:b/>
        </w:rPr>
        <w:t>伍、報考資格、報名及甄選時間：</w:t>
      </w:r>
      <w:r>
        <w:rPr>
          <w:rFonts w:ascii="標楷體" w:eastAsia="標楷體" w:hAnsi="標楷體"/>
        </w:rPr>
        <w:t xml:space="preserve"> </w:t>
      </w:r>
    </w:p>
    <w:p w:rsidR="00D53400" w:rsidRDefault="00000000">
      <w:pPr>
        <w:rPr>
          <w:rFonts w:ascii="標楷體" w:eastAsia="標楷體" w:hAnsi="標楷體"/>
        </w:rPr>
      </w:pPr>
      <w:r>
        <w:rPr>
          <w:rFonts w:ascii="標楷體" w:eastAsia="標楷體" w:hAnsi="標楷體"/>
        </w:rPr>
        <w:t>一、報考資格：</w:t>
      </w:r>
    </w:p>
    <w:p w:rsidR="00D53400" w:rsidRDefault="00000000">
      <w:pPr>
        <w:ind w:left="480" w:hanging="480"/>
        <w:rPr>
          <w:rFonts w:ascii="標楷體" w:eastAsia="標楷體" w:hAnsi="標楷體"/>
        </w:rPr>
      </w:pPr>
      <w:r>
        <w:rPr>
          <w:rFonts w:ascii="標楷體" w:eastAsia="標楷體" w:hAnsi="標楷體"/>
        </w:rPr>
        <w:t>（一）第一、二次甄選：具國內公立或立案之私立專科以上學校或經教育部承認之國外專科以上學校畢業且領有本國社會工作師、諮商心理師及臨床心理師合格證書者。</w:t>
      </w:r>
    </w:p>
    <w:p w:rsidR="00D53400" w:rsidRDefault="00D53400">
      <w:pPr>
        <w:ind w:left="480" w:hanging="480"/>
        <w:rPr>
          <w:rFonts w:ascii="標楷體" w:eastAsia="標楷體" w:hAnsi="標楷體"/>
        </w:rPr>
      </w:pPr>
    </w:p>
    <w:p w:rsidR="00D53400" w:rsidRDefault="00000000">
      <w:pPr>
        <w:ind w:left="480" w:hanging="480"/>
        <w:rPr>
          <w:rFonts w:ascii="標楷體" w:eastAsia="標楷體" w:hAnsi="標楷體"/>
        </w:rPr>
      </w:pPr>
      <w:r>
        <w:rPr>
          <w:rFonts w:ascii="標楷體" w:eastAsia="標楷體" w:hAnsi="標楷體"/>
        </w:rPr>
        <w:t>（二）第三次甄選：</w:t>
      </w:r>
    </w:p>
    <w:p w:rsidR="00D53400" w:rsidRDefault="00000000">
      <w:pPr>
        <w:ind w:left="480" w:hanging="480"/>
        <w:rPr>
          <w:rFonts w:ascii="標楷體" w:eastAsia="標楷體" w:hAnsi="標楷體"/>
        </w:rPr>
      </w:pPr>
      <w:r>
        <w:rPr>
          <w:rFonts w:ascii="標楷體" w:eastAsia="標楷體" w:hAnsi="標楷體"/>
        </w:rPr>
        <w:t>1.具國內公立或立案之私立專科以上學校或經教育部承認之國外專科以上學校畢業且領有本國社會工作師、諮商心理師及臨床心理師合格證書者。</w:t>
      </w:r>
    </w:p>
    <w:p w:rsidR="00D53400" w:rsidRDefault="00000000">
      <w:pPr>
        <w:ind w:left="480" w:hanging="480"/>
      </w:pPr>
      <w:r>
        <w:rPr>
          <w:rFonts w:ascii="標楷體" w:eastAsia="標楷體" w:hAnsi="標楷體"/>
        </w:rPr>
        <w:t>2.</w:t>
      </w:r>
      <w:r>
        <w:rPr>
          <w:rFonts w:ascii="標楷體" w:eastAsia="標楷體" w:hAnsi="標楷體"/>
          <w:color w:val="FF0000"/>
        </w:rPr>
        <w:t>如經公開甄選二次以上，未足額錄取領有本國社會工作師合格證書人員，則依設置辦法第 6 條得經公開甄選聘用具該相關專業資格證書應考資格者擔任之。</w:t>
      </w:r>
    </w:p>
    <w:p w:rsidR="00D53400" w:rsidRDefault="00D53400">
      <w:pPr>
        <w:ind w:left="480" w:hanging="480"/>
        <w:rPr>
          <w:rFonts w:ascii="標楷體" w:eastAsia="標楷體" w:hAnsi="標楷體"/>
        </w:rPr>
      </w:pPr>
    </w:p>
    <w:p w:rsidR="00D53400" w:rsidRDefault="00D53400">
      <w:pPr>
        <w:pageBreakBefore/>
        <w:widowControl/>
        <w:rPr>
          <w:rFonts w:ascii="標楷體" w:eastAsia="標楷體" w:hAnsi="標楷體"/>
        </w:rPr>
      </w:pPr>
    </w:p>
    <w:p w:rsidR="00D53400" w:rsidRDefault="00000000">
      <w:pPr>
        <w:rPr>
          <w:rFonts w:ascii="標楷體" w:eastAsia="標楷體" w:hAnsi="標楷體"/>
        </w:rPr>
      </w:pPr>
      <w:r>
        <w:rPr>
          <w:rFonts w:ascii="標楷體" w:eastAsia="標楷體" w:hAnsi="標楷體"/>
        </w:rPr>
        <w:t>二、甄選日程：</w:t>
      </w:r>
    </w:p>
    <w:tbl>
      <w:tblPr>
        <w:tblW w:w="5000" w:type="pct"/>
        <w:tblCellMar>
          <w:left w:w="10" w:type="dxa"/>
          <w:right w:w="10" w:type="dxa"/>
        </w:tblCellMar>
        <w:tblLook w:val="04A0" w:firstRow="1" w:lastRow="0" w:firstColumn="1" w:lastColumn="0" w:noHBand="0" w:noVBand="1"/>
      </w:tblPr>
      <w:tblGrid>
        <w:gridCol w:w="1086"/>
        <w:gridCol w:w="3039"/>
        <w:gridCol w:w="3221"/>
        <w:gridCol w:w="1287"/>
        <w:gridCol w:w="1704"/>
      </w:tblGrid>
      <w:tr w:rsidR="00D53400">
        <w:tblPrEx>
          <w:tblCellMar>
            <w:top w:w="0" w:type="dxa"/>
            <w:bottom w:w="0" w:type="dxa"/>
          </w:tblCellMar>
        </w:tblPrEx>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rPr>
                <w:rFonts w:ascii="標楷體" w:eastAsia="標楷體" w:hAnsi="標楷體" w:cs="細明體"/>
                <w:kern w:val="0"/>
                <w:sz w:val="22"/>
              </w:rPr>
            </w:pPr>
            <w:r>
              <w:rPr>
                <w:rFonts w:ascii="標楷體" w:eastAsia="標楷體" w:hAnsi="標楷體" w:cs="細明體"/>
                <w:kern w:val="0"/>
                <w:sz w:val="22"/>
              </w:rPr>
              <w:t>甄選次數</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jc w:val="center"/>
            </w:pPr>
            <w:r>
              <w:rPr>
                <w:rFonts w:ascii="標楷體" w:eastAsia="標楷體" w:hAnsi="標楷體"/>
              </w:rPr>
              <w:t>報名時間</w:t>
            </w:r>
          </w:p>
        </w:tc>
        <w:tc>
          <w:tcPr>
            <w:tcW w:w="3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jc w:val="center"/>
            </w:pPr>
            <w:r>
              <w:rPr>
                <w:rFonts w:ascii="標楷體" w:eastAsia="標楷體" w:hAnsi="標楷體"/>
              </w:rPr>
              <w:t>甄選時間</w:t>
            </w:r>
          </w:p>
        </w:tc>
        <w:tc>
          <w:tcPr>
            <w:tcW w:w="13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jc w:val="center"/>
              <w:rPr>
                <w:rFonts w:ascii="標楷體" w:eastAsia="標楷體" w:hAnsi="標楷體"/>
              </w:rPr>
            </w:pPr>
            <w:r>
              <w:rPr>
                <w:rFonts w:ascii="標楷體" w:eastAsia="標楷體" w:hAnsi="標楷體"/>
              </w:rPr>
              <w:t>甄選地點</w:t>
            </w:r>
          </w:p>
        </w:tc>
        <w:tc>
          <w:tcPr>
            <w:tcW w:w="1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jc w:val="center"/>
              <w:rPr>
                <w:rFonts w:ascii="標楷體" w:eastAsia="標楷體" w:hAnsi="標楷體"/>
              </w:rPr>
            </w:pPr>
            <w:r>
              <w:rPr>
                <w:rFonts w:ascii="標楷體" w:eastAsia="標楷體" w:hAnsi="標楷體"/>
              </w:rPr>
              <w:t>注意事項</w:t>
            </w:r>
          </w:p>
        </w:tc>
      </w:tr>
      <w:tr w:rsidR="00D53400">
        <w:tblPrEx>
          <w:tblCellMar>
            <w:top w:w="0" w:type="dxa"/>
            <w:bottom w:w="0" w:type="dxa"/>
          </w:tblCellMar>
        </w:tblPrEx>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rPr>
                <w:rFonts w:ascii="標楷體" w:eastAsia="標楷體" w:hAnsi="標楷體" w:cs="細明體"/>
                <w:kern w:val="0"/>
                <w:sz w:val="22"/>
              </w:rPr>
            </w:pPr>
            <w:r>
              <w:rPr>
                <w:rFonts w:ascii="標楷體" w:eastAsia="標楷體" w:hAnsi="標楷體" w:cs="細明體"/>
                <w:kern w:val="0"/>
                <w:sz w:val="22"/>
              </w:rPr>
              <w:t>第一次</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pPr>
            <w:r>
              <w:rPr>
                <w:rFonts w:ascii="標楷體" w:eastAsia="標楷體" w:hAnsi="標楷體"/>
                <w:b/>
              </w:rPr>
              <w:t>即日起至</w:t>
            </w:r>
            <w:r>
              <w:rPr>
                <w:rFonts w:ascii="標楷體" w:eastAsia="標楷體" w:hAnsi="標楷體"/>
                <w:b/>
                <w:color w:val="FF0000"/>
              </w:rPr>
              <w:t>115年3月20日(五) 16時</w:t>
            </w:r>
            <w:r>
              <w:rPr>
                <w:rFonts w:ascii="標楷體" w:eastAsia="標楷體" w:hAnsi="標楷體"/>
              </w:rPr>
              <w:t>，逾時不予受理</w:t>
            </w:r>
          </w:p>
        </w:tc>
        <w:tc>
          <w:tcPr>
            <w:tcW w:w="3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pPr>
            <w:r>
              <w:rPr>
                <w:rFonts w:ascii="標楷體" w:eastAsia="標楷體" w:hAnsi="標楷體"/>
                <w:b/>
                <w:color w:val="FF0000"/>
              </w:rPr>
              <w:t>115年3月25日(三)上午9時30分前</w:t>
            </w:r>
            <w:r>
              <w:rPr>
                <w:rFonts w:ascii="標楷體" w:eastAsia="標楷體" w:hAnsi="標楷體"/>
              </w:rPr>
              <w:t>至</w:t>
            </w:r>
            <w:r>
              <w:rPr>
                <w:rFonts w:ascii="標楷體" w:eastAsia="標楷體" w:hAnsi="標楷體"/>
                <w:color w:val="FF0000"/>
              </w:rPr>
              <w:t>新竹縣教育研究發展暨網路中心樂學教室(一樓)</w:t>
            </w:r>
            <w:r>
              <w:rPr>
                <w:rFonts w:ascii="標楷體" w:eastAsia="標楷體" w:hAnsi="標楷體"/>
              </w:rPr>
              <w:t>報到，10 時 00 分開始依報名順序進行甄選。</w:t>
            </w:r>
          </w:p>
        </w:tc>
        <w:tc>
          <w:tcPr>
            <w:tcW w:w="13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300" w:lineRule="exact"/>
              <w:jc w:val="center"/>
            </w:pPr>
            <w:r>
              <w:rPr>
                <w:rFonts w:ascii="標楷體" w:eastAsia="標楷體" w:hAnsi="標楷體"/>
                <w:color w:val="FF0000"/>
              </w:rPr>
              <w:t>新竹縣教育研究發展暨網路中心樂學教室(一樓)</w:t>
            </w:r>
          </w:p>
          <w:p w:rsidR="00D53400" w:rsidRDefault="00D53400">
            <w:pPr>
              <w:spacing w:line="300" w:lineRule="exact"/>
              <w:jc w:val="center"/>
              <w:rPr>
                <w:rFonts w:ascii="標楷體" w:eastAsia="標楷體" w:hAnsi="標楷體"/>
              </w:rPr>
            </w:pPr>
          </w:p>
        </w:tc>
        <w:tc>
          <w:tcPr>
            <w:tcW w:w="17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300" w:lineRule="exact"/>
              <w:rPr>
                <w:rFonts w:ascii="標楷體" w:eastAsia="標楷體" w:hAnsi="標楷體"/>
              </w:rPr>
            </w:pPr>
            <w:r>
              <w:rPr>
                <w:rFonts w:ascii="標楷體" w:eastAsia="標楷體" w:hAnsi="標楷體"/>
              </w:rPr>
              <w:t>應考人請於甄選當日上午 9:30 前，持相關證件及資料至報到處完成報到手續，未依時間報到或證件不齊者不予受理，考生不得異議。考試時間到，經唱名3次未到者，取消應考資格，不得以任何理由要求補考。</w:t>
            </w:r>
          </w:p>
          <w:p w:rsidR="00D53400" w:rsidRDefault="00000000">
            <w:pPr>
              <w:spacing w:line="300" w:lineRule="exact"/>
              <w:rPr>
                <w:rFonts w:ascii="標楷體" w:eastAsia="標楷體" w:hAnsi="標楷體"/>
              </w:rPr>
            </w:pPr>
            <w:r>
              <w:rPr>
                <w:rFonts w:ascii="標楷體" w:eastAsia="標楷體" w:hAnsi="標楷體"/>
              </w:rPr>
              <w:t xml:space="preserve">若各次甄選已有錄取足額人員，則不再進行後續甄選。 </w:t>
            </w:r>
          </w:p>
        </w:tc>
      </w:tr>
      <w:tr w:rsidR="00D53400">
        <w:tblPrEx>
          <w:tblCellMar>
            <w:top w:w="0" w:type="dxa"/>
            <w:bottom w:w="0" w:type="dxa"/>
          </w:tblCellMar>
        </w:tblPrEx>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rPr>
                <w:rFonts w:ascii="標楷體" w:eastAsia="標楷體" w:hAnsi="標楷體" w:cs="細明體"/>
                <w:kern w:val="0"/>
                <w:sz w:val="22"/>
              </w:rPr>
            </w:pPr>
            <w:r>
              <w:rPr>
                <w:rFonts w:ascii="標楷體" w:eastAsia="標楷體" w:hAnsi="標楷體" w:cs="細明體"/>
                <w:kern w:val="0"/>
                <w:sz w:val="22"/>
              </w:rPr>
              <w:t>第二次</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pPr>
            <w:r>
              <w:rPr>
                <w:rFonts w:ascii="標楷體" w:eastAsia="標楷體" w:hAnsi="標楷體"/>
                <w:b/>
              </w:rPr>
              <w:t>即日起至</w:t>
            </w:r>
            <w:r>
              <w:rPr>
                <w:rFonts w:ascii="標楷體" w:eastAsia="標楷體" w:hAnsi="標楷體"/>
                <w:b/>
                <w:color w:val="FF0000"/>
              </w:rPr>
              <w:t>115年3月27日(五) 16 時</w:t>
            </w:r>
            <w:r>
              <w:rPr>
                <w:rFonts w:ascii="標楷體" w:eastAsia="標楷體" w:hAnsi="標楷體"/>
              </w:rPr>
              <w:t>，逾時不予受理</w:t>
            </w:r>
          </w:p>
        </w:tc>
        <w:tc>
          <w:tcPr>
            <w:tcW w:w="3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pPr>
            <w:r>
              <w:rPr>
                <w:rFonts w:ascii="標楷體" w:eastAsia="標楷體" w:hAnsi="標楷體"/>
                <w:b/>
                <w:color w:val="FF0000"/>
              </w:rPr>
              <w:t>115年4月1日(三)上午9時30分前</w:t>
            </w:r>
            <w:r>
              <w:rPr>
                <w:rFonts w:ascii="標楷體" w:eastAsia="標楷體" w:hAnsi="標楷體"/>
              </w:rPr>
              <w:t>至</w:t>
            </w:r>
            <w:r>
              <w:rPr>
                <w:rFonts w:ascii="標楷體" w:eastAsia="標楷體" w:hAnsi="標楷體"/>
                <w:color w:val="FF0000"/>
              </w:rPr>
              <w:t>新竹縣教育研究發展暨網路中心樂學教室(一樓)</w:t>
            </w:r>
            <w:r>
              <w:rPr>
                <w:rFonts w:ascii="標楷體" w:eastAsia="標楷體" w:hAnsi="標楷體"/>
              </w:rPr>
              <w:t>報到，10 時 00 分開始依報名順序進行甄選。</w:t>
            </w:r>
          </w:p>
        </w:tc>
        <w:tc>
          <w:tcPr>
            <w:tcW w:w="13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300" w:lineRule="exact"/>
              <w:rPr>
                <w:rFonts w:ascii="標楷體" w:eastAsia="標楷體" w:hAnsi="標楷體"/>
              </w:rPr>
            </w:pPr>
          </w:p>
        </w:tc>
        <w:tc>
          <w:tcPr>
            <w:tcW w:w="17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autoSpaceDE w:val="0"/>
              <w:spacing w:line="300" w:lineRule="exact"/>
              <w:rPr>
                <w:rFonts w:ascii="標楷體" w:eastAsia="標楷體" w:hAnsi="標楷體"/>
              </w:rPr>
            </w:pPr>
          </w:p>
        </w:tc>
      </w:tr>
      <w:tr w:rsidR="00D53400">
        <w:tblPrEx>
          <w:tblCellMar>
            <w:top w:w="0" w:type="dxa"/>
            <w:bottom w:w="0" w:type="dxa"/>
          </w:tblCellMar>
        </w:tblPrEx>
        <w:tc>
          <w:tcPr>
            <w:tcW w:w="1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rPr>
                <w:rFonts w:ascii="標楷體" w:eastAsia="標楷體" w:hAnsi="標楷體" w:cs="細明體"/>
                <w:kern w:val="0"/>
                <w:sz w:val="22"/>
              </w:rPr>
            </w:pPr>
            <w:r>
              <w:rPr>
                <w:rFonts w:ascii="標楷體" w:eastAsia="標楷體" w:hAnsi="標楷體" w:cs="細明體"/>
                <w:kern w:val="0"/>
                <w:sz w:val="22"/>
              </w:rPr>
              <w:t>第三次</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pPr>
            <w:r>
              <w:rPr>
                <w:rFonts w:ascii="標楷體" w:eastAsia="標楷體" w:hAnsi="標楷體"/>
                <w:b/>
              </w:rPr>
              <w:t>即日起至</w:t>
            </w:r>
            <w:r>
              <w:rPr>
                <w:rFonts w:ascii="標楷體" w:eastAsia="標楷體" w:hAnsi="標楷體"/>
                <w:b/>
                <w:color w:val="FF0000"/>
              </w:rPr>
              <w:t>115年4月2日(四) 16 時</w:t>
            </w:r>
            <w:r>
              <w:rPr>
                <w:rFonts w:ascii="標楷體" w:eastAsia="標楷體" w:hAnsi="標楷體"/>
              </w:rPr>
              <w:t>，逾時不予受理</w:t>
            </w:r>
          </w:p>
        </w:tc>
        <w:tc>
          <w:tcPr>
            <w:tcW w:w="3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autoSpaceDE w:val="0"/>
              <w:spacing w:line="300" w:lineRule="exact"/>
            </w:pPr>
            <w:r>
              <w:rPr>
                <w:rFonts w:ascii="標楷體" w:eastAsia="標楷體" w:hAnsi="標楷體"/>
                <w:b/>
                <w:color w:val="FF0000"/>
              </w:rPr>
              <w:t>115年4月8日(三)上午9時30分前</w:t>
            </w:r>
            <w:r>
              <w:rPr>
                <w:rFonts w:ascii="標楷體" w:eastAsia="標楷體" w:hAnsi="標楷體"/>
              </w:rPr>
              <w:t>至</w:t>
            </w:r>
            <w:r>
              <w:rPr>
                <w:rFonts w:ascii="標楷體" w:eastAsia="標楷體" w:hAnsi="標楷體"/>
                <w:color w:val="FF0000"/>
              </w:rPr>
              <w:t>新竹縣教育研究發展暨網路中心樂學教室(一樓)</w:t>
            </w:r>
            <w:r>
              <w:rPr>
                <w:rFonts w:ascii="標楷體" w:eastAsia="標楷體" w:hAnsi="標楷體"/>
              </w:rPr>
              <w:t>報到，10 時 00 分開始依報名順序進行甄選。</w:t>
            </w:r>
          </w:p>
        </w:tc>
        <w:tc>
          <w:tcPr>
            <w:tcW w:w="13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300" w:lineRule="exact"/>
              <w:rPr>
                <w:rFonts w:ascii="標楷體" w:eastAsia="標楷體" w:hAnsi="標楷體"/>
              </w:rPr>
            </w:pPr>
          </w:p>
        </w:tc>
        <w:tc>
          <w:tcPr>
            <w:tcW w:w="17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autoSpaceDE w:val="0"/>
              <w:spacing w:line="300" w:lineRule="exact"/>
              <w:rPr>
                <w:rFonts w:ascii="標楷體" w:eastAsia="標楷體" w:hAnsi="標楷體"/>
              </w:rPr>
            </w:pPr>
          </w:p>
        </w:tc>
      </w:tr>
    </w:tbl>
    <w:p w:rsidR="00D53400" w:rsidRDefault="00000000">
      <w:pPr>
        <w:ind w:firstLine="142"/>
      </w:pPr>
      <w:r>
        <w:rPr>
          <w:rFonts w:ascii="標楷體" w:eastAsia="標楷體" w:hAnsi="標楷體"/>
          <w:b/>
        </w:rPr>
        <w:t>陸、其他資格條件：</w:t>
      </w:r>
      <w:r>
        <w:rPr>
          <w:rFonts w:ascii="標楷體" w:eastAsia="標楷體" w:hAnsi="標楷體"/>
        </w:rPr>
        <w:t xml:space="preserve"> </w:t>
      </w:r>
    </w:p>
    <w:p w:rsidR="00D53400" w:rsidRDefault="00000000">
      <w:pPr>
        <w:ind w:left="1145" w:hanging="1003"/>
        <w:rPr>
          <w:rFonts w:ascii="標楷體" w:eastAsia="標楷體" w:hAnsi="標楷體"/>
        </w:rPr>
      </w:pPr>
      <w:r>
        <w:rPr>
          <w:rFonts w:ascii="標楷體" w:eastAsia="標楷體" w:hAnsi="標楷體"/>
        </w:rPr>
        <w:t xml:space="preserve">    一、需對學校社會工作有高度熱忱、具專業倫理及社會責任，且無高級中等以下學校及各該主管機關專業輔導人員設置辦法第九條及第十條情事者。 </w:t>
      </w:r>
    </w:p>
    <w:p w:rsidR="00D53400" w:rsidRDefault="00000000">
      <w:pPr>
        <w:ind w:firstLine="142"/>
        <w:rPr>
          <w:rFonts w:ascii="標楷體" w:eastAsia="標楷體" w:hAnsi="標楷體"/>
        </w:rPr>
      </w:pPr>
      <w:r>
        <w:rPr>
          <w:rFonts w:ascii="標楷體" w:eastAsia="標楷體" w:hAnsi="標楷體"/>
        </w:rPr>
        <w:t xml:space="preserve">    二、有下列情事之一者，不得任用： </w:t>
      </w:r>
    </w:p>
    <w:p w:rsidR="00D53400" w:rsidRDefault="00000000">
      <w:pPr>
        <w:ind w:firstLine="142"/>
        <w:rPr>
          <w:rFonts w:ascii="標楷體" w:eastAsia="標楷體" w:hAnsi="標楷體"/>
        </w:rPr>
      </w:pPr>
      <w:r>
        <w:rPr>
          <w:rFonts w:ascii="標楷體" w:eastAsia="標楷體" w:hAnsi="標楷體"/>
        </w:rPr>
        <w:t xml:space="preserve">       (一)未具或喪失中華民國國籍。 </w:t>
      </w:r>
    </w:p>
    <w:p w:rsidR="00D53400" w:rsidRDefault="00000000">
      <w:pPr>
        <w:ind w:firstLine="142"/>
        <w:rPr>
          <w:rFonts w:ascii="標楷體" w:eastAsia="標楷體" w:hAnsi="標楷體"/>
        </w:rPr>
      </w:pPr>
      <w:r>
        <w:rPr>
          <w:rFonts w:ascii="標楷體" w:eastAsia="標楷體" w:hAnsi="標楷體"/>
        </w:rPr>
        <w:t xml:space="preserve">       (二)具中華民國國籍兼具外國國籍。 </w:t>
      </w:r>
    </w:p>
    <w:p w:rsidR="00D53400" w:rsidRDefault="00000000">
      <w:pPr>
        <w:ind w:firstLine="142"/>
        <w:rPr>
          <w:rFonts w:ascii="標楷體" w:eastAsia="標楷體" w:hAnsi="標楷體"/>
        </w:rPr>
      </w:pPr>
      <w:r>
        <w:rPr>
          <w:rFonts w:ascii="標楷體" w:eastAsia="標楷體" w:hAnsi="標楷體"/>
        </w:rPr>
        <w:t xml:space="preserve">    三、無公務人員任用法之第26條迴避任用及第28條不得任用情事者。</w:t>
      </w:r>
    </w:p>
    <w:p w:rsidR="00D53400" w:rsidRDefault="00000000">
      <w:pPr>
        <w:ind w:left="142"/>
      </w:pPr>
      <w:r>
        <w:rPr>
          <w:rFonts w:ascii="標楷體" w:eastAsia="標楷體" w:hAnsi="標楷體"/>
        </w:rPr>
        <w:t xml:space="preserve">   </w:t>
      </w:r>
      <w:r>
        <w:rPr>
          <w:rFonts w:ascii="標楷體" w:eastAsia="標楷體" w:hAnsi="標楷體"/>
          <w:color w:val="FF0000"/>
        </w:rPr>
        <w:t xml:space="preserve"> 四、諳客語者尤佳。</w:t>
      </w:r>
    </w:p>
    <w:p w:rsidR="00D53400" w:rsidRDefault="00000000">
      <w:pPr>
        <w:ind w:firstLine="142"/>
      </w:pPr>
      <w:r>
        <w:rPr>
          <w:rFonts w:ascii="標楷體" w:eastAsia="標楷體" w:hAnsi="標楷體"/>
          <w:b/>
        </w:rPr>
        <w:t>柒、聘期及給薪標準</w:t>
      </w:r>
      <w:r>
        <w:rPr>
          <w:rFonts w:ascii="標楷體" w:eastAsia="標楷體" w:hAnsi="標楷體"/>
        </w:rPr>
        <w:t xml:space="preserve"> </w:t>
      </w:r>
    </w:p>
    <w:p w:rsidR="00D53400" w:rsidRDefault="00000000">
      <w:pPr>
        <w:ind w:left="425" w:hanging="283"/>
      </w:pPr>
      <w:r>
        <w:rPr>
          <w:rFonts w:ascii="標楷體" w:eastAsia="標楷體" w:hAnsi="標楷體"/>
        </w:rPr>
        <w:t xml:space="preserve">    一、聘期：自實際到職日起聘至</w:t>
      </w:r>
      <w:r>
        <w:rPr>
          <w:rFonts w:ascii="標楷體" w:eastAsia="標楷體" w:hAnsi="標楷體"/>
          <w:b/>
          <w:color w:val="FF0000"/>
        </w:rPr>
        <w:t>115年12月31日止</w:t>
      </w:r>
      <w:r>
        <w:rPr>
          <w:rFonts w:ascii="標楷體" w:eastAsia="標楷體" w:hAnsi="標楷體"/>
        </w:rPr>
        <w:t>，聘用期間如工作表現優異，依「新竹</w:t>
      </w:r>
    </w:p>
    <w:p w:rsidR="00D53400" w:rsidRDefault="00000000">
      <w:pPr>
        <w:ind w:left="425" w:hanging="283"/>
        <w:rPr>
          <w:rFonts w:ascii="標楷體" w:eastAsia="標楷體" w:hAnsi="標楷體"/>
        </w:rPr>
      </w:pPr>
      <w:r>
        <w:rPr>
          <w:rFonts w:ascii="標楷體" w:eastAsia="標楷體" w:hAnsi="標楷體"/>
        </w:rPr>
        <w:t xml:space="preserve">        縣政府及所屬機關學校聘僱人員考核要點」考核通過者，次年度得予續聘。 </w:t>
      </w:r>
    </w:p>
    <w:p w:rsidR="00D53400" w:rsidRDefault="00000000">
      <w:pPr>
        <w:ind w:left="425" w:hanging="283"/>
      </w:pPr>
      <w:r>
        <w:rPr>
          <w:rFonts w:ascii="標楷體" w:eastAsia="標楷體" w:hAnsi="標楷體"/>
        </w:rPr>
        <w:t xml:space="preserve">    二、錄取人員聘用經費為中央補助款，若中央計畫經費未核撥、不足或停止時，即無條件解聘。</w:t>
      </w:r>
    </w:p>
    <w:p w:rsidR="00D53400" w:rsidRDefault="00000000">
      <w:pPr>
        <w:ind w:left="425" w:hanging="283"/>
        <w:rPr>
          <w:rFonts w:ascii="標楷體" w:eastAsia="標楷體" w:hAnsi="標楷體"/>
        </w:rPr>
      </w:pPr>
      <w:r>
        <w:rPr>
          <w:rFonts w:ascii="標楷體" w:eastAsia="標楷體" w:hAnsi="標楷體"/>
        </w:rPr>
        <w:t xml:space="preserve">    三、給薪標準：</w:t>
      </w:r>
    </w:p>
    <w:p w:rsidR="00D53400" w:rsidRDefault="00000000">
      <w:pPr>
        <w:ind w:left="518" w:firstLine="473"/>
        <w:rPr>
          <w:rFonts w:ascii="標楷體" w:eastAsia="標楷體" w:hAnsi="標楷體"/>
        </w:rPr>
      </w:pPr>
      <w:r>
        <w:rPr>
          <w:rFonts w:ascii="標楷體" w:eastAsia="標楷體" w:hAnsi="標楷體"/>
        </w:rPr>
        <w:t xml:space="preserve"> 經錄用之專任專業輔導人員薪資，依行政院暨所屬各級機關聘用人員注意事項之聘用   </w:t>
      </w:r>
    </w:p>
    <w:p w:rsidR="00D53400" w:rsidRDefault="00000000">
      <w:pPr>
        <w:ind w:left="518" w:firstLine="473"/>
        <w:rPr>
          <w:rFonts w:ascii="標楷體" w:eastAsia="標楷體" w:hAnsi="標楷體"/>
        </w:rPr>
      </w:pPr>
      <w:r>
        <w:rPr>
          <w:rFonts w:ascii="標楷體" w:eastAsia="標楷體" w:hAnsi="標楷體"/>
        </w:rPr>
        <w:t xml:space="preserve"> 人員比照分類職位公務人員俸點支給報酬標準表，以契約訂定；其基準如下：</w:t>
      </w:r>
    </w:p>
    <w:p w:rsidR="00D53400" w:rsidRDefault="00000000">
      <w:pPr>
        <w:pStyle w:val="af0"/>
        <w:numPr>
          <w:ilvl w:val="0"/>
          <w:numId w:val="4"/>
        </w:numPr>
      </w:pPr>
      <w:r>
        <w:rPr>
          <w:rFonts w:ascii="標楷體" w:eastAsia="標楷體" w:hAnsi="標楷體"/>
        </w:rPr>
        <w:t>具國內公立或立案之私立專科以上學校或經教育部承認之國外專科以上學校學位之專業輔導人員</w:t>
      </w:r>
      <w:r>
        <w:rPr>
          <w:rFonts w:ascii="標楷體" w:eastAsia="標楷體" w:hAnsi="標楷體"/>
          <w:color w:val="FF0000"/>
        </w:rPr>
        <w:t>且領有本國社會工作師或心理師合格證書人員</w:t>
      </w:r>
      <w:r>
        <w:rPr>
          <w:rFonts w:ascii="標楷體" w:eastAsia="標楷體" w:hAnsi="標楷體"/>
        </w:rPr>
        <w:t xml:space="preserve">，以相當六等三階312薪點支薪基準起用之。 </w:t>
      </w:r>
    </w:p>
    <w:p w:rsidR="00D53400" w:rsidRDefault="00000000">
      <w:pPr>
        <w:pStyle w:val="af0"/>
        <w:numPr>
          <w:ilvl w:val="0"/>
          <w:numId w:val="4"/>
        </w:numPr>
      </w:pPr>
      <w:r>
        <w:rPr>
          <w:rFonts w:ascii="標楷體" w:eastAsia="標楷體" w:hAnsi="標楷體"/>
        </w:rPr>
        <w:t>具國內公立或已立案之私立大學校院或經教育部承認之國外大學校院碩士學位以上之專業輔導人員</w:t>
      </w:r>
      <w:r>
        <w:rPr>
          <w:rFonts w:ascii="標楷體" w:eastAsia="標楷體" w:hAnsi="標楷體"/>
          <w:color w:val="FF0000"/>
        </w:rPr>
        <w:t>且領有本國社會工作師或心理師合格證書人員</w:t>
      </w:r>
      <w:r>
        <w:rPr>
          <w:rFonts w:ascii="標楷體" w:eastAsia="標楷體" w:hAnsi="標楷體"/>
        </w:rPr>
        <w:t>，以相當六等四階328</w:t>
      </w:r>
      <w:r>
        <w:rPr>
          <w:rFonts w:ascii="標楷體" w:eastAsia="標楷體" w:hAnsi="標楷體"/>
        </w:rPr>
        <w:lastRenderedPageBreak/>
        <w:t>薪點支薪基準起用之。</w:t>
      </w:r>
    </w:p>
    <w:p w:rsidR="00D53400" w:rsidRDefault="00000000">
      <w:pPr>
        <w:pStyle w:val="af0"/>
        <w:numPr>
          <w:ilvl w:val="0"/>
          <w:numId w:val="4"/>
        </w:numPr>
      </w:pPr>
      <w:r>
        <w:rPr>
          <w:rFonts w:ascii="標楷體" w:eastAsia="標楷體" w:hAnsi="標楷體"/>
        </w:rPr>
        <w:t>未具備社會工作師證照之專業輔導人員以相當</w:t>
      </w:r>
      <w:r>
        <w:rPr>
          <w:rFonts w:ascii="標楷體" w:eastAsia="標楷體" w:hAnsi="標楷體"/>
          <w:color w:val="FF0000"/>
        </w:rPr>
        <w:t>六等二階296薪點</w:t>
      </w:r>
      <w:r>
        <w:rPr>
          <w:rFonts w:ascii="標楷體" w:eastAsia="標楷體" w:hAnsi="標楷體"/>
        </w:rPr>
        <w:t>聘用支薪標準起用之，並以續聘一年為限。</w:t>
      </w:r>
    </w:p>
    <w:p w:rsidR="00D53400" w:rsidRDefault="00000000">
      <w:pPr>
        <w:pStyle w:val="af0"/>
        <w:numPr>
          <w:ilvl w:val="0"/>
          <w:numId w:val="4"/>
        </w:numPr>
        <w:rPr>
          <w:rFonts w:ascii="標楷體" w:eastAsia="標楷體" w:hAnsi="標楷體"/>
          <w:color w:val="FF0000"/>
        </w:rPr>
      </w:pPr>
      <w:r>
        <w:rPr>
          <w:rFonts w:ascii="標楷體" w:eastAsia="標楷體" w:hAnsi="標楷體"/>
          <w:color w:val="FF0000"/>
        </w:rPr>
        <w:t>115年度薪點折合率為每點144.4元。</w:t>
      </w:r>
    </w:p>
    <w:p w:rsidR="00D53400" w:rsidRDefault="00000000">
      <w:pPr>
        <w:ind w:firstLine="142"/>
      </w:pPr>
      <w:r>
        <w:rPr>
          <w:rFonts w:ascii="標楷體" w:eastAsia="標楷體" w:hAnsi="標楷體"/>
          <w:b/>
        </w:rPr>
        <w:t>捌、報名方式：</w:t>
      </w:r>
      <w:r>
        <w:rPr>
          <w:rFonts w:ascii="標楷體" w:eastAsia="標楷體" w:hAnsi="標楷體"/>
        </w:rPr>
        <w:t xml:space="preserve"> </w:t>
      </w:r>
    </w:p>
    <w:p w:rsidR="00D53400" w:rsidRDefault="00000000">
      <w:pPr>
        <w:ind w:firstLine="142"/>
      </w:pPr>
      <w:r>
        <w:rPr>
          <w:rFonts w:ascii="標楷體" w:eastAsia="標楷體" w:hAnsi="標楷體"/>
          <w:szCs w:val="24"/>
        </w:rPr>
        <w:t xml:space="preserve">    一、報名程序：填寫線上表單報名（如下所列），不受理通訊或紙本報名，表單填寫後請主動來電本中心竹北辦公室(電話：</w:t>
      </w:r>
      <w:r>
        <w:rPr>
          <w:rFonts w:ascii="標楷體" w:eastAsia="標楷體" w:hAnsi="標楷體"/>
          <w:color w:val="000000"/>
          <w:szCs w:val="24"/>
        </w:rPr>
        <w:t>03-6685995#24 林小姐09:00-15:00</w:t>
      </w:r>
      <w:r>
        <w:rPr>
          <w:rFonts w:ascii="標楷體" w:eastAsia="標楷體" w:hAnsi="標楷體"/>
          <w:szCs w:val="24"/>
        </w:rPr>
        <w:t>)確認，否則視為未報名成功， 不得異議。報名時間以表單填寫送出時間為準。</w:t>
      </w:r>
    </w:p>
    <w:p w:rsidR="00D53400" w:rsidRDefault="00000000">
      <w:pPr>
        <w:ind w:firstLine="478"/>
      </w:pPr>
      <w:r>
        <w:rPr>
          <w:rFonts w:ascii="標楷體" w:eastAsia="標楷體" w:hAnsi="標楷體"/>
          <w:szCs w:val="24"/>
        </w:rPr>
        <w:t>二、報名表單：</w:t>
      </w:r>
      <w:hyperlink r:id="rId7" w:history="1">
        <w:r>
          <w:rPr>
            <w:rStyle w:val="a8"/>
            <w:rFonts w:ascii="標楷體" w:eastAsia="標楷體" w:hAnsi="標楷體"/>
            <w:szCs w:val="24"/>
          </w:rPr>
          <w:t>https://reurl.cc/K3Eq6M</w:t>
        </w:r>
      </w:hyperlink>
    </w:p>
    <w:p w:rsidR="00D53400" w:rsidRDefault="00000000">
      <w:pPr>
        <w:ind w:firstLine="478"/>
      </w:pPr>
      <w:r>
        <w:rPr>
          <w:rFonts w:ascii="標楷體" w:eastAsia="標楷體" w:hAnsi="標楷體"/>
          <w:szCs w:val="24"/>
        </w:rPr>
        <w:t>三、甄選當天，請於</w:t>
      </w:r>
      <w:r>
        <w:rPr>
          <w:rFonts w:ascii="標楷體" w:eastAsia="標楷體" w:hAnsi="標楷體"/>
          <w:b/>
        </w:rPr>
        <w:t>上午9時30分前</w:t>
      </w:r>
      <w:r>
        <w:rPr>
          <w:rFonts w:ascii="標楷體" w:eastAsia="標楷體" w:hAnsi="標楷體"/>
        </w:rPr>
        <w:t>至</w:t>
      </w:r>
      <w:r>
        <w:rPr>
          <w:rFonts w:ascii="標楷體" w:eastAsia="標楷體" w:hAnsi="標楷體"/>
          <w:color w:val="FF0000"/>
        </w:rPr>
        <w:t>新竹縣教育研究發展暨網路中心樂學教室(一樓)</w:t>
      </w:r>
      <w:r>
        <w:rPr>
          <w:rFonts w:ascii="標楷體" w:eastAsia="標楷體" w:hAnsi="標楷體"/>
        </w:rPr>
        <w:t>報到，</w:t>
      </w:r>
      <w:r>
        <w:rPr>
          <w:rFonts w:ascii="標楷體" w:eastAsia="標楷體" w:hAnsi="標楷體"/>
          <w:szCs w:val="24"/>
        </w:rPr>
        <w:t>繳交報名資料正本及影本3份，需已簽名並黏貼照片。若</w:t>
      </w:r>
      <w:r>
        <w:rPr>
          <w:rFonts w:ascii="標楷體" w:eastAsia="標楷體" w:hAnsi="標楷體"/>
        </w:rPr>
        <w:t xml:space="preserve">未依時間報到或證件/資料不齊者不予受理，考生不得異議。考試時間到，經唱名3次未到者，取消應考資格，不得以任何理由要求補考。 </w:t>
      </w:r>
    </w:p>
    <w:p w:rsidR="00D53400" w:rsidRDefault="00000000">
      <w:pPr>
        <w:ind w:firstLine="478"/>
      </w:pPr>
      <w:r>
        <w:rPr>
          <w:rFonts w:ascii="標楷體" w:eastAsia="標楷體" w:hAnsi="標楷體"/>
          <w:szCs w:val="24"/>
        </w:rPr>
        <w:t>四、甄選繳驗證件：</w:t>
      </w:r>
      <w:r>
        <w:rPr>
          <w:rFonts w:ascii="標楷體" w:eastAsia="標楷體" w:hAnsi="標楷體"/>
        </w:rPr>
        <w:t xml:space="preserve">（相關表件，請自行下載列印使用） </w:t>
      </w:r>
    </w:p>
    <w:p w:rsidR="00D53400" w:rsidRDefault="00000000">
      <w:pPr>
        <w:pStyle w:val="af0"/>
        <w:numPr>
          <w:ilvl w:val="1"/>
          <w:numId w:val="5"/>
        </w:numPr>
        <w:rPr>
          <w:rFonts w:ascii="標楷體" w:eastAsia="標楷體" w:hAnsi="標楷體"/>
        </w:rPr>
      </w:pPr>
      <w:r>
        <w:rPr>
          <w:rFonts w:ascii="標楷體" w:eastAsia="標楷體" w:hAnsi="標楷體"/>
        </w:rPr>
        <w:t xml:space="preserve">繳交證件：（繳交證件正本請依序夾訂備驗，驗畢當場發還。相關證件影本亦請自行   影印 3 份並依序裝訂成冊，報到當日繳交。） </w:t>
      </w:r>
    </w:p>
    <w:p w:rsidR="00D53400" w:rsidRDefault="00000000">
      <w:pPr>
        <w:pStyle w:val="af0"/>
        <w:numPr>
          <w:ilvl w:val="1"/>
          <w:numId w:val="6"/>
        </w:numPr>
        <w:rPr>
          <w:rFonts w:ascii="標楷體" w:eastAsia="標楷體" w:hAnsi="標楷體"/>
        </w:rPr>
      </w:pPr>
      <w:r>
        <w:rPr>
          <w:rFonts w:ascii="標楷體" w:eastAsia="標楷體" w:hAnsi="標楷體"/>
        </w:rPr>
        <w:t>報名表。（請依報考類別，詳填報名表各欄，可依個人報考資格及意願填寫報名表，並貼上最近三個月內之兩吋正面半身脫帽彩色證件照片 1 張）。</w:t>
      </w:r>
    </w:p>
    <w:p w:rsidR="00D53400" w:rsidRDefault="00000000">
      <w:pPr>
        <w:pStyle w:val="af0"/>
        <w:numPr>
          <w:ilvl w:val="1"/>
          <w:numId w:val="6"/>
        </w:numPr>
        <w:rPr>
          <w:rFonts w:ascii="標楷體" w:eastAsia="標楷體" w:hAnsi="標楷體"/>
        </w:rPr>
      </w:pPr>
      <w:r>
        <w:rPr>
          <w:rFonts w:ascii="標楷體" w:eastAsia="標楷體" w:hAnsi="標楷體"/>
        </w:rPr>
        <w:t xml:space="preserve">國民身分證。（驗正本，繳交影本） </w:t>
      </w:r>
    </w:p>
    <w:p w:rsidR="00D53400" w:rsidRDefault="00000000">
      <w:pPr>
        <w:pStyle w:val="af0"/>
        <w:numPr>
          <w:ilvl w:val="1"/>
          <w:numId w:val="6"/>
        </w:numPr>
        <w:rPr>
          <w:rFonts w:ascii="標楷體" w:eastAsia="標楷體" w:hAnsi="標楷體"/>
        </w:rPr>
      </w:pPr>
      <w:r>
        <w:rPr>
          <w:rFonts w:ascii="標楷體" w:eastAsia="標楷體" w:hAnsi="標楷體"/>
        </w:rPr>
        <w:t>最高學歷畢業證書、專業證書。（驗正本，繳交影本）</w:t>
      </w:r>
    </w:p>
    <w:p w:rsidR="00D53400" w:rsidRDefault="00000000">
      <w:pPr>
        <w:pStyle w:val="af0"/>
        <w:numPr>
          <w:ilvl w:val="1"/>
          <w:numId w:val="6"/>
        </w:numPr>
        <w:rPr>
          <w:rFonts w:ascii="標楷體" w:eastAsia="標楷體" w:hAnsi="標楷體"/>
        </w:rPr>
      </w:pPr>
      <w:r>
        <w:rPr>
          <w:rFonts w:ascii="標楷體" w:eastAsia="標楷體" w:hAnsi="標楷體"/>
        </w:rPr>
        <w:t>切結書。</w:t>
      </w:r>
    </w:p>
    <w:p w:rsidR="00D53400" w:rsidRDefault="00000000">
      <w:pPr>
        <w:pStyle w:val="af0"/>
        <w:numPr>
          <w:ilvl w:val="1"/>
          <w:numId w:val="6"/>
        </w:numPr>
        <w:rPr>
          <w:rFonts w:ascii="標楷體" w:eastAsia="標楷體" w:hAnsi="標楷體"/>
        </w:rPr>
      </w:pPr>
      <w:r>
        <w:rPr>
          <w:rFonts w:ascii="標楷體" w:eastAsia="標楷體" w:hAnsi="標楷體"/>
        </w:rPr>
        <w:t xml:space="preserve">書面資料。 </w:t>
      </w:r>
    </w:p>
    <w:p w:rsidR="00D53400" w:rsidRDefault="00000000">
      <w:pPr>
        <w:pStyle w:val="af0"/>
        <w:numPr>
          <w:ilvl w:val="1"/>
          <w:numId w:val="6"/>
        </w:numPr>
        <w:rPr>
          <w:rFonts w:ascii="標楷體" w:eastAsia="標楷體" w:hAnsi="標楷體"/>
        </w:rPr>
      </w:pPr>
      <w:r>
        <w:rPr>
          <w:rFonts w:ascii="標楷體" w:eastAsia="標楷體" w:hAnsi="標楷體"/>
        </w:rPr>
        <w:t xml:space="preserve">其他證明文件。 </w:t>
      </w:r>
    </w:p>
    <w:p w:rsidR="00D53400" w:rsidRDefault="00D53400">
      <w:pPr>
        <w:pStyle w:val="af0"/>
        <w:ind w:left="2040"/>
        <w:rPr>
          <w:rFonts w:ascii="標楷體" w:eastAsia="標楷體" w:hAnsi="標楷體"/>
        </w:rPr>
      </w:pPr>
    </w:p>
    <w:p w:rsidR="00D53400" w:rsidRDefault="00000000">
      <w:pPr>
        <w:ind w:firstLine="142"/>
      </w:pPr>
      <w:r>
        <w:rPr>
          <w:rFonts w:ascii="標楷體" w:eastAsia="標楷體" w:hAnsi="標楷體"/>
          <w:b/>
        </w:rPr>
        <w:t>玖、甄選方式：</w:t>
      </w:r>
      <w:r>
        <w:rPr>
          <w:rFonts w:ascii="標楷體" w:eastAsia="標楷體" w:hAnsi="標楷體"/>
        </w:rPr>
        <w:t xml:space="preserve"> </w:t>
      </w:r>
    </w:p>
    <w:p w:rsidR="00D53400" w:rsidRDefault="00000000">
      <w:pPr>
        <w:pStyle w:val="af0"/>
        <w:numPr>
          <w:ilvl w:val="0"/>
          <w:numId w:val="7"/>
        </w:numPr>
        <w:rPr>
          <w:rFonts w:ascii="標楷體" w:eastAsia="標楷體" w:hAnsi="標楷體"/>
        </w:rPr>
      </w:pPr>
      <w:r>
        <w:rPr>
          <w:rFonts w:ascii="標楷體" w:eastAsia="標楷體" w:hAnsi="標楷體"/>
        </w:rPr>
        <w:t xml:space="preserve">書面資料審查：佔總成績 20％，書面資料應包括下列內容： </w:t>
      </w:r>
    </w:p>
    <w:p w:rsidR="00D53400" w:rsidRDefault="00000000">
      <w:pPr>
        <w:pStyle w:val="af0"/>
        <w:numPr>
          <w:ilvl w:val="0"/>
          <w:numId w:val="8"/>
        </w:numPr>
        <w:rPr>
          <w:rFonts w:ascii="標楷體" w:eastAsia="標楷體" w:hAnsi="標楷體"/>
        </w:rPr>
      </w:pPr>
      <w:r>
        <w:rPr>
          <w:rFonts w:ascii="標楷體" w:eastAsia="標楷體" w:hAnsi="標楷體"/>
        </w:rPr>
        <w:t>自傳、工作或學習經歷簡介(5%)。</w:t>
      </w:r>
    </w:p>
    <w:p w:rsidR="00D53400" w:rsidRDefault="00000000">
      <w:pPr>
        <w:pStyle w:val="af0"/>
        <w:numPr>
          <w:ilvl w:val="0"/>
          <w:numId w:val="8"/>
        </w:numPr>
        <w:rPr>
          <w:rFonts w:ascii="標楷體" w:eastAsia="標楷體" w:hAnsi="標楷體"/>
        </w:rPr>
      </w:pPr>
      <w:r>
        <w:rPr>
          <w:rFonts w:ascii="標楷體" w:eastAsia="標楷體" w:hAnsi="標楷體"/>
        </w:rPr>
        <w:t xml:space="preserve">與兒童青少年輔導工作之相關訓練或修習課程(5%)。 </w:t>
      </w:r>
    </w:p>
    <w:p w:rsidR="00D53400" w:rsidRDefault="00000000">
      <w:pPr>
        <w:pStyle w:val="af0"/>
        <w:numPr>
          <w:ilvl w:val="0"/>
          <w:numId w:val="8"/>
        </w:numPr>
        <w:rPr>
          <w:rFonts w:ascii="標楷體" w:eastAsia="標楷體" w:hAnsi="標楷體"/>
        </w:rPr>
      </w:pPr>
      <w:r>
        <w:rPr>
          <w:rFonts w:ascii="標楷體" w:eastAsia="標楷體" w:hAnsi="標楷體"/>
        </w:rPr>
        <w:t xml:space="preserve">與兒童青少年輔導工作之經驗證明(5%)。 </w:t>
      </w:r>
    </w:p>
    <w:p w:rsidR="00D53400" w:rsidRDefault="00000000">
      <w:pPr>
        <w:pStyle w:val="af0"/>
        <w:numPr>
          <w:ilvl w:val="0"/>
          <w:numId w:val="8"/>
        </w:numPr>
        <w:rPr>
          <w:rFonts w:ascii="標楷體" w:eastAsia="標楷體" w:hAnsi="標楷體"/>
        </w:rPr>
      </w:pPr>
      <w:r>
        <w:rPr>
          <w:rFonts w:ascii="標楷體" w:eastAsia="標楷體" w:hAnsi="標楷體"/>
        </w:rPr>
        <w:t xml:space="preserve">輔諮中心服務計畫書(5%)。 </w:t>
      </w:r>
    </w:p>
    <w:p w:rsidR="00D53400" w:rsidRDefault="00000000">
      <w:pPr>
        <w:pStyle w:val="af0"/>
        <w:ind w:left="1527"/>
      </w:pPr>
      <w:r>
        <w:rPr>
          <w:rFonts w:ascii="標楷體" w:eastAsia="標楷體" w:hAnsi="標楷體"/>
        </w:rPr>
        <w:t>(</w:t>
      </w:r>
      <w:r>
        <w:rPr>
          <w:rFonts w:ascii="標楷體" w:eastAsia="標楷體" w:hAnsi="標楷體"/>
          <w:color w:val="FF0000"/>
        </w:rPr>
        <w:t>服務計畫書內容包含1.預計服務區域概況2.預計服務項目規劃3.預期成效)</w:t>
      </w:r>
    </w:p>
    <w:p w:rsidR="00D53400" w:rsidRDefault="00000000">
      <w:pPr>
        <w:pStyle w:val="af0"/>
        <w:numPr>
          <w:ilvl w:val="0"/>
          <w:numId w:val="7"/>
        </w:numPr>
        <w:rPr>
          <w:rFonts w:ascii="標楷體" w:eastAsia="標楷體" w:hAnsi="標楷體"/>
        </w:rPr>
      </w:pPr>
      <w:r>
        <w:rPr>
          <w:rFonts w:ascii="標楷體" w:eastAsia="標楷體" w:hAnsi="標楷體"/>
        </w:rPr>
        <w:t xml:space="preserve">實務演練（15 分鐘）：佔總成績 40％。 </w:t>
      </w:r>
    </w:p>
    <w:p w:rsidR="00D53400" w:rsidRDefault="00000000">
      <w:pPr>
        <w:pStyle w:val="af0"/>
        <w:ind w:left="1047"/>
        <w:rPr>
          <w:rFonts w:ascii="標楷體" w:eastAsia="標楷體" w:hAnsi="標楷體"/>
        </w:rPr>
      </w:pPr>
      <w:r>
        <w:rPr>
          <w:rFonts w:ascii="標楷體" w:eastAsia="標楷體" w:hAnsi="標楷體"/>
        </w:rPr>
        <w:t>以兒童青少年可能發生的問題，模擬社工師或心理師與學校教師、家長及網絡社工之溝通、合作能力。模擬對談對象分為「學生」、「學校教師」及「家長」，由應試生抽選。經試前準備 (15分鐘)後，與模擬對談對象進行晤談(10分鐘)，針對演練內容進行答問答(5分鐘)。</w:t>
      </w:r>
    </w:p>
    <w:p w:rsidR="00D53400" w:rsidRDefault="00000000">
      <w:pPr>
        <w:pStyle w:val="af0"/>
        <w:numPr>
          <w:ilvl w:val="0"/>
          <w:numId w:val="7"/>
        </w:numPr>
        <w:rPr>
          <w:rFonts w:ascii="標楷體" w:eastAsia="標楷體" w:hAnsi="標楷體"/>
        </w:rPr>
      </w:pPr>
      <w:r>
        <w:rPr>
          <w:rFonts w:ascii="標楷體" w:eastAsia="標楷體" w:hAnsi="標楷體"/>
        </w:rPr>
        <w:t>專業口試（15分鐘）：佔總成績 40％。</w:t>
      </w:r>
    </w:p>
    <w:p w:rsidR="00D53400" w:rsidRDefault="00000000">
      <w:pPr>
        <w:pStyle w:val="af0"/>
        <w:ind w:left="1047"/>
        <w:rPr>
          <w:rFonts w:ascii="標楷體" w:eastAsia="標楷體" w:hAnsi="標楷體"/>
        </w:rPr>
      </w:pPr>
      <w:r>
        <w:rPr>
          <w:rFonts w:ascii="標楷體" w:eastAsia="標楷體" w:hAnsi="標楷體"/>
        </w:rPr>
        <w:t>針對技術演練過程進行答詢，以及校園輔導工作、行政專業知能與諮商輔導實務專業素養為口試內容進行問答。</w:t>
      </w:r>
    </w:p>
    <w:p w:rsidR="00D53400" w:rsidRDefault="00D53400">
      <w:pPr>
        <w:pStyle w:val="af0"/>
        <w:ind w:left="1047"/>
        <w:rPr>
          <w:rFonts w:ascii="標楷體" w:eastAsia="標楷體" w:hAnsi="標楷體"/>
        </w:rPr>
      </w:pPr>
    </w:p>
    <w:p w:rsidR="00D53400" w:rsidRDefault="00D53400">
      <w:pPr>
        <w:pStyle w:val="af0"/>
        <w:ind w:left="1047"/>
        <w:rPr>
          <w:rFonts w:ascii="標楷體" w:eastAsia="標楷體" w:hAnsi="標楷體"/>
        </w:rPr>
      </w:pPr>
    </w:p>
    <w:p w:rsidR="00D53400" w:rsidRDefault="00000000">
      <w:pPr>
        <w:ind w:firstLine="142"/>
      </w:pPr>
      <w:r>
        <w:rPr>
          <w:rFonts w:ascii="標楷體" w:eastAsia="標楷體" w:hAnsi="標楷體"/>
          <w:b/>
        </w:rPr>
        <w:t>拾、 錄取方式：</w:t>
      </w:r>
      <w:r>
        <w:rPr>
          <w:rFonts w:ascii="標楷體" w:eastAsia="標楷體" w:hAnsi="標楷體"/>
        </w:rPr>
        <w:t xml:space="preserve"> </w:t>
      </w:r>
    </w:p>
    <w:p w:rsidR="00D53400" w:rsidRDefault="00000000">
      <w:pPr>
        <w:pStyle w:val="Default"/>
        <w:numPr>
          <w:ilvl w:val="0"/>
          <w:numId w:val="9"/>
        </w:numPr>
      </w:pPr>
      <w:r>
        <w:rPr>
          <w:color w:val="auto"/>
        </w:rPr>
        <w:lastRenderedPageBreak/>
        <w:t>甄選結果依成績排序錄取進用，備取名額由評審委員擇優決定，備取人員依成績順序列   冊候用，得於本年專任專業輔導人員出缺時通知備取，及經錄用人員如於中途離職，其所遺職缺由本次甄選備取人員遞補，</w:t>
      </w:r>
      <w:r>
        <w:rPr>
          <w:color w:val="FF0000"/>
        </w:rPr>
        <w:t>候補期間為3個月，並自甄選結果確定之翌日起算。</w:t>
      </w:r>
      <w:r>
        <w:rPr>
          <w:color w:val="auto"/>
        </w:rPr>
        <w:t xml:space="preserve"> </w:t>
      </w:r>
    </w:p>
    <w:p w:rsidR="00D53400" w:rsidRDefault="00000000">
      <w:pPr>
        <w:pStyle w:val="af0"/>
        <w:numPr>
          <w:ilvl w:val="0"/>
          <w:numId w:val="10"/>
        </w:numPr>
      </w:pPr>
      <w:r>
        <w:rPr>
          <w:rFonts w:ascii="標楷體" w:eastAsia="標楷體" w:hAnsi="標楷體"/>
        </w:rPr>
        <w:t>擇優錄取，</w:t>
      </w:r>
      <w:r>
        <w:rPr>
          <w:rFonts w:ascii="標楷體" w:eastAsia="標楷體" w:hAnsi="標楷體"/>
          <w:color w:val="FF0000"/>
        </w:rPr>
        <w:t>實務演練與專業口試及總成績平均分數低於70，則不予錄取。</w:t>
      </w:r>
    </w:p>
    <w:p w:rsidR="00D53400" w:rsidRDefault="00000000">
      <w:pPr>
        <w:pStyle w:val="af0"/>
        <w:numPr>
          <w:ilvl w:val="0"/>
          <w:numId w:val="10"/>
        </w:numPr>
        <w:rPr>
          <w:rFonts w:ascii="標楷體" w:eastAsia="標楷體" w:hAnsi="標楷體"/>
        </w:rPr>
      </w:pPr>
      <w:r>
        <w:rPr>
          <w:rFonts w:ascii="標楷體" w:eastAsia="標楷體" w:hAnsi="標楷體"/>
        </w:rPr>
        <w:t xml:space="preserve">錄取名單依新竹縣政府教育局公告之錄取名額，按應考人總成績高低依序排列決定， 甄選成績相同時，以「專業口試」原始成績較高者依序錄取，若成績皆相同，則由考生分發日當場公開抽籤決定之。 </w:t>
      </w:r>
    </w:p>
    <w:p w:rsidR="00D53400" w:rsidRDefault="00000000">
      <w:pPr>
        <w:pStyle w:val="af0"/>
        <w:numPr>
          <w:ilvl w:val="0"/>
          <w:numId w:val="10"/>
        </w:numPr>
        <w:rPr>
          <w:rFonts w:ascii="標楷體" w:eastAsia="標楷體" w:hAnsi="標楷體"/>
        </w:rPr>
      </w:pPr>
      <w:r>
        <w:rPr>
          <w:rFonts w:ascii="標楷體" w:eastAsia="標楷體" w:hAnsi="標楷體"/>
        </w:rPr>
        <w:t>錄取名額如下表：</w:t>
      </w:r>
    </w:p>
    <w:tbl>
      <w:tblPr>
        <w:tblW w:w="5000" w:type="pct"/>
        <w:tblCellMar>
          <w:left w:w="10" w:type="dxa"/>
          <w:right w:w="10" w:type="dxa"/>
        </w:tblCellMar>
        <w:tblLook w:val="04A0" w:firstRow="1" w:lastRow="0" w:firstColumn="1" w:lastColumn="0" w:noHBand="0" w:noVBand="1"/>
      </w:tblPr>
      <w:tblGrid>
        <w:gridCol w:w="2606"/>
        <w:gridCol w:w="1252"/>
        <w:gridCol w:w="1253"/>
        <w:gridCol w:w="5226"/>
      </w:tblGrid>
      <w:tr w:rsidR="00D53400">
        <w:tblPrEx>
          <w:tblCellMar>
            <w:top w:w="0" w:type="dxa"/>
            <w:bottom w:w="0" w:type="dxa"/>
          </w:tblCellMar>
        </w:tblPrEx>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rPr>
            </w:pPr>
            <w:r>
              <w:rPr>
                <w:rFonts w:ascii="標楷體" w:eastAsia="標楷體" w:hAnsi="標楷體"/>
              </w:rPr>
              <w:t>名稱</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rPr>
            </w:pPr>
            <w:r>
              <w:rPr>
                <w:rFonts w:ascii="標楷體" w:eastAsia="標楷體" w:hAnsi="標楷體"/>
              </w:rPr>
              <w:t>正取</w:t>
            </w:r>
          </w:p>
          <w:p w:rsidR="00D53400" w:rsidRDefault="00000000">
            <w:pPr>
              <w:jc w:val="center"/>
              <w:rPr>
                <w:rFonts w:ascii="標楷體" w:eastAsia="標楷體" w:hAnsi="標楷體"/>
              </w:rPr>
            </w:pPr>
            <w:r>
              <w:rPr>
                <w:rFonts w:ascii="標楷體" w:eastAsia="標楷體" w:hAnsi="標楷體"/>
              </w:rPr>
              <w:t>錄取名額</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rPr>
            </w:pPr>
            <w:r>
              <w:rPr>
                <w:rFonts w:ascii="標楷體" w:eastAsia="標楷體" w:hAnsi="標楷體"/>
              </w:rPr>
              <w:t>備取</w:t>
            </w:r>
          </w:p>
          <w:p w:rsidR="00D53400" w:rsidRDefault="00000000">
            <w:pPr>
              <w:jc w:val="center"/>
              <w:rPr>
                <w:rFonts w:ascii="標楷體" w:eastAsia="標楷體" w:hAnsi="標楷體"/>
              </w:rPr>
            </w:pPr>
            <w:r>
              <w:rPr>
                <w:rFonts w:ascii="標楷體" w:eastAsia="標楷體" w:hAnsi="標楷體"/>
              </w:rPr>
              <w:t>錄取名額</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jc w:val="center"/>
              <w:rPr>
                <w:rFonts w:ascii="標楷體" w:eastAsia="標楷體" w:hAnsi="標楷體"/>
              </w:rPr>
            </w:pPr>
            <w:r>
              <w:rPr>
                <w:rFonts w:ascii="標楷體" w:eastAsia="標楷體" w:hAnsi="標楷體"/>
              </w:rPr>
              <w:t>服務區域</w:t>
            </w:r>
          </w:p>
        </w:tc>
      </w:tr>
      <w:tr w:rsidR="00D53400">
        <w:tblPrEx>
          <w:tblCellMar>
            <w:top w:w="0" w:type="dxa"/>
            <w:bottom w:w="0" w:type="dxa"/>
          </w:tblCellMar>
        </w:tblPrEx>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一般地區專輔人員</w:t>
            </w:r>
          </w:p>
          <w:p w:rsidR="00D53400" w:rsidRDefault="00000000">
            <w:pPr>
              <w:jc w:val="center"/>
              <w:rPr>
                <w:rFonts w:ascii="標楷體" w:eastAsia="標楷體" w:hAnsi="標楷體"/>
                <w:color w:val="FF0000"/>
              </w:rPr>
            </w:pPr>
            <w:r>
              <w:rPr>
                <w:rFonts w:ascii="標楷體" w:eastAsia="標楷體" w:hAnsi="標楷體"/>
                <w:color w:val="FF0000"/>
              </w:rPr>
              <w:t>(心理師)</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1</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rPr>
                <w:rFonts w:ascii="標楷體" w:eastAsia="標楷體" w:hAnsi="標楷體"/>
                <w:color w:val="FF0000"/>
              </w:rPr>
            </w:pPr>
            <w:r>
              <w:rPr>
                <w:rFonts w:ascii="標楷體" w:eastAsia="標楷體" w:hAnsi="標楷體"/>
                <w:color w:val="FF0000"/>
              </w:rPr>
              <w:t>主責區域為竹北市學校。</w:t>
            </w:r>
          </w:p>
          <w:p w:rsidR="00D53400" w:rsidRDefault="00000000">
            <w:r>
              <w:rPr>
                <w:rFonts w:ascii="標楷體" w:eastAsia="標楷體" w:hAnsi="標楷體"/>
                <w:color w:val="FF0000"/>
              </w:rPr>
              <w:t>辦公地點:竹北。</w:t>
            </w:r>
          </w:p>
        </w:tc>
      </w:tr>
      <w:tr w:rsidR="00D53400">
        <w:tblPrEx>
          <w:tblCellMar>
            <w:top w:w="0" w:type="dxa"/>
            <w:bottom w:w="0" w:type="dxa"/>
          </w:tblCellMar>
        </w:tblPrEx>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一般地區專輔人員</w:t>
            </w:r>
          </w:p>
          <w:p w:rsidR="00D53400" w:rsidRDefault="00000000">
            <w:pPr>
              <w:jc w:val="center"/>
              <w:rPr>
                <w:rFonts w:ascii="標楷體" w:eastAsia="標楷體" w:hAnsi="標楷體"/>
                <w:color w:val="FF0000"/>
              </w:rPr>
            </w:pPr>
            <w:r>
              <w:rPr>
                <w:rFonts w:ascii="標楷體" w:eastAsia="標楷體" w:hAnsi="標楷體"/>
                <w:color w:val="FF0000"/>
              </w:rPr>
              <w:t>(心理師)</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1</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rPr>
                <w:rFonts w:ascii="標楷體" w:eastAsia="標楷體" w:hAnsi="標楷體"/>
                <w:color w:val="FF0000"/>
              </w:rPr>
            </w:pPr>
            <w:r>
              <w:rPr>
                <w:rFonts w:ascii="標楷體" w:eastAsia="標楷體" w:hAnsi="標楷體"/>
                <w:color w:val="FF0000"/>
              </w:rPr>
              <w:t>主責區域為竹東鎮學校。</w:t>
            </w:r>
          </w:p>
          <w:p w:rsidR="00D53400" w:rsidRDefault="00000000">
            <w:r>
              <w:rPr>
                <w:rFonts w:ascii="標楷體" w:eastAsia="標楷體" w:hAnsi="標楷體"/>
                <w:color w:val="FF0000"/>
              </w:rPr>
              <w:t>辦公地點:竹東。</w:t>
            </w:r>
          </w:p>
        </w:tc>
      </w:tr>
      <w:tr w:rsidR="00D53400">
        <w:tblPrEx>
          <w:tblCellMar>
            <w:top w:w="0" w:type="dxa"/>
            <w:bottom w:w="0" w:type="dxa"/>
          </w:tblCellMar>
        </w:tblPrEx>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一般地區專輔人員</w:t>
            </w:r>
          </w:p>
          <w:p w:rsidR="00D53400" w:rsidRDefault="00000000">
            <w:pPr>
              <w:jc w:val="center"/>
              <w:rPr>
                <w:rFonts w:ascii="標楷體" w:eastAsia="標楷體" w:hAnsi="標楷體"/>
                <w:color w:val="FF0000"/>
              </w:rPr>
            </w:pPr>
            <w:r>
              <w:rPr>
                <w:rFonts w:ascii="標楷體" w:eastAsia="標楷體" w:hAnsi="標楷體"/>
                <w:color w:val="FF0000"/>
              </w:rPr>
              <w:t>(社工師)</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1</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rPr>
                <w:rFonts w:ascii="標楷體" w:eastAsia="標楷體" w:hAnsi="標楷體"/>
                <w:color w:val="FF0000"/>
              </w:rPr>
            </w:pPr>
            <w:r>
              <w:rPr>
                <w:rFonts w:ascii="標楷體" w:eastAsia="標楷體" w:hAnsi="標楷體"/>
                <w:color w:val="FF0000"/>
              </w:rPr>
              <w:t>主責區域為竹東鎮學校。</w:t>
            </w:r>
          </w:p>
          <w:p w:rsidR="00D53400" w:rsidRDefault="00000000">
            <w:pPr>
              <w:rPr>
                <w:rFonts w:ascii="標楷體" w:eastAsia="標楷體" w:hAnsi="標楷體"/>
                <w:color w:val="FF0000"/>
              </w:rPr>
            </w:pPr>
            <w:r>
              <w:rPr>
                <w:rFonts w:ascii="標楷體" w:eastAsia="標楷體" w:hAnsi="標楷體"/>
                <w:color w:val="FF0000"/>
              </w:rPr>
              <w:t>辦公地點:竹東。</w:t>
            </w:r>
          </w:p>
        </w:tc>
      </w:tr>
      <w:tr w:rsidR="00D53400">
        <w:tblPrEx>
          <w:tblCellMar>
            <w:top w:w="0" w:type="dxa"/>
            <w:bottom w:w="0" w:type="dxa"/>
          </w:tblCellMar>
        </w:tblPrEx>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偏遠地區專輔人員</w:t>
            </w:r>
          </w:p>
          <w:p w:rsidR="00D53400" w:rsidRDefault="00000000">
            <w:pPr>
              <w:jc w:val="center"/>
              <w:rPr>
                <w:rFonts w:ascii="標楷體" w:eastAsia="標楷體" w:hAnsi="標楷體"/>
                <w:color w:val="FF0000"/>
              </w:rPr>
            </w:pPr>
            <w:r>
              <w:rPr>
                <w:rFonts w:ascii="標楷體" w:eastAsia="標楷體" w:hAnsi="標楷體"/>
                <w:color w:val="FF0000"/>
              </w:rPr>
              <w:t>(心理師)</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1</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1</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rPr>
                <w:rFonts w:ascii="標楷體" w:eastAsia="標楷體" w:hAnsi="標楷體"/>
                <w:color w:val="FF0000"/>
              </w:rPr>
            </w:pPr>
            <w:r>
              <w:rPr>
                <w:rFonts w:ascii="標楷體" w:eastAsia="標楷體" w:hAnsi="標楷體"/>
                <w:color w:val="FF0000"/>
              </w:rPr>
              <w:t>主責區域為關西鎮學校。</w:t>
            </w:r>
          </w:p>
          <w:p w:rsidR="00D53400" w:rsidRDefault="00000000">
            <w:pPr>
              <w:rPr>
                <w:rFonts w:ascii="標楷體" w:eastAsia="標楷體" w:hAnsi="標楷體"/>
                <w:color w:val="FF0000"/>
              </w:rPr>
            </w:pPr>
            <w:r>
              <w:rPr>
                <w:rFonts w:ascii="標楷體" w:eastAsia="標楷體" w:hAnsi="標楷體"/>
                <w:color w:val="FF0000"/>
              </w:rPr>
              <w:t>辦公地點:竹東。</w:t>
            </w:r>
          </w:p>
        </w:tc>
      </w:tr>
      <w:tr w:rsidR="00D53400">
        <w:tblPrEx>
          <w:tblCellMar>
            <w:top w:w="0" w:type="dxa"/>
            <w:bottom w:w="0" w:type="dxa"/>
          </w:tblCellMar>
        </w:tblPrEx>
        <w:tc>
          <w:tcPr>
            <w:tcW w:w="2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偏遠地區專輔人員</w:t>
            </w:r>
          </w:p>
          <w:p w:rsidR="00D53400" w:rsidRDefault="00000000">
            <w:pPr>
              <w:jc w:val="center"/>
              <w:rPr>
                <w:rFonts w:ascii="標楷體" w:eastAsia="標楷體" w:hAnsi="標楷體"/>
                <w:color w:val="FF0000"/>
              </w:rPr>
            </w:pPr>
            <w:r>
              <w:rPr>
                <w:rFonts w:ascii="標楷體" w:eastAsia="標楷體" w:hAnsi="標楷體"/>
                <w:color w:val="FF0000"/>
              </w:rPr>
              <w:t>(社工師)</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jc w:val="center"/>
              <w:rPr>
                <w:rFonts w:ascii="標楷體" w:eastAsia="標楷體" w:hAnsi="標楷體"/>
                <w:color w:val="FF0000"/>
              </w:rPr>
            </w:pPr>
            <w:r>
              <w:rPr>
                <w:rFonts w:ascii="標楷體" w:eastAsia="標楷體" w:hAnsi="標楷體"/>
                <w:color w:val="FF0000"/>
              </w:rPr>
              <w:t>1</w:t>
            </w:r>
          </w:p>
        </w:tc>
        <w:tc>
          <w:tcPr>
            <w:tcW w:w="5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rPr>
                <w:rFonts w:ascii="標楷體" w:eastAsia="標楷體" w:hAnsi="標楷體"/>
                <w:color w:val="FF0000"/>
              </w:rPr>
            </w:pPr>
            <w:r>
              <w:rPr>
                <w:rFonts w:ascii="標楷體" w:eastAsia="標楷體" w:hAnsi="標楷體"/>
                <w:color w:val="FF0000"/>
              </w:rPr>
              <w:t>主責區域分別為峨眉鄉、關西鎮學校。</w:t>
            </w:r>
          </w:p>
          <w:p w:rsidR="00D53400" w:rsidRDefault="00000000">
            <w:pPr>
              <w:rPr>
                <w:rFonts w:ascii="標楷體" w:eastAsia="標楷體" w:hAnsi="標楷體"/>
                <w:color w:val="FF0000"/>
              </w:rPr>
            </w:pPr>
            <w:r>
              <w:rPr>
                <w:rFonts w:ascii="標楷體" w:eastAsia="標楷體" w:hAnsi="標楷體"/>
                <w:color w:val="FF0000"/>
              </w:rPr>
              <w:t>辦公地點:竹東。</w:t>
            </w:r>
          </w:p>
        </w:tc>
      </w:tr>
    </w:tbl>
    <w:p w:rsidR="00D53400" w:rsidRDefault="00000000">
      <w:pPr>
        <w:ind w:firstLine="142"/>
      </w:pPr>
      <w:r>
        <w:rPr>
          <w:rFonts w:ascii="標楷體" w:eastAsia="標楷體" w:hAnsi="標楷體"/>
          <w:b/>
        </w:rPr>
        <w:t>拾壹、放榜：</w:t>
      </w:r>
      <w:r>
        <w:rPr>
          <w:rFonts w:ascii="標楷體" w:eastAsia="標楷體" w:hAnsi="標楷體"/>
        </w:rPr>
        <w:t>甄選錄取名單預訂於奉核後，公布於本府教育局網路最新公告（https://reurl.cc/oeLvzl），請應考人自行看榜。</w:t>
      </w:r>
    </w:p>
    <w:p w:rsidR="00D53400" w:rsidRDefault="00000000">
      <w:pPr>
        <w:ind w:firstLine="142"/>
      </w:pPr>
      <w:r>
        <w:rPr>
          <w:rFonts w:ascii="標楷體" w:eastAsia="標楷體" w:hAnsi="標楷體"/>
          <w:b/>
        </w:rPr>
        <w:t>壹拾貳、報到：</w:t>
      </w:r>
      <w:r>
        <w:rPr>
          <w:rFonts w:ascii="標楷體" w:eastAsia="標楷體" w:hAnsi="標楷體"/>
        </w:rPr>
        <w:t>經本次甄選錄取者應依照本府通知日期辦理報到，逾期未完成報到者視同自動棄權，其資格由備取人員依序遞補錄用。</w:t>
      </w:r>
    </w:p>
    <w:p w:rsidR="00D53400" w:rsidRDefault="00000000">
      <w:pPr>
        <w:ind w:firstLine="142"/>
      </w:pPr>
      <w:r>
        <w:rPr>
          <w:rFonts w:ascii="標楷體" w:eastAsia="標楷體" w:hAnsi="標楷體"/>
          <w:b/>
        </w:rPr>
        <w:t>拾貳、</w:t>
      </w:r>
      <w:r>
        <w:rPr>
          <w:rFonts w:ascii="標楷體" w:eastAsia="標楷體" w:hAnsi="標楷體"/>
          <w:b/>
          <w:color w:val="FF0000"/>
        </w:rPr>
        <w:t>辦公室位置：</w:t>
      </w:r>
    </w:p>
    <w:p w:rsidR="00D53400" w:rsidRDefault="00000000">
      <w:pPr>
        <w:ind w:firstLine="478"/>
        <w:rPr>
          <w:rFonts w:ascii="標楷體" w:eastAsia="標楷體" w:hAnsi="標楷體"/>
          <w:b/>
          <w:color w:val="FF0000"/>
        </w:rPr>
      </w:pPr>
      <w:r>
        <w:rPr>
          <w:rFonts w:ascii="標楷體" w:eastAsia="標楷體" w:hAnsi="標楷體"/>
          <w:b/>
          <w:color w:val="FF0000"/>
        </w:rPr>
        <w:tab/>
      </w:r>
      <w:r>
        <w:rPr>
          <w:rFonts w:ascii="標楷體" w:eastAsia="標楷體" w:hAnsi="標楷體"/>
          <w:b/>
          <w:color w:val="FF0000"/>
        </w:rPr>
        <w:tab/>
      </w:r>
      <w:r>
        <w:rPr>
          <w:rFonts w:ascii="標楷體" w:eastAsia="標楷體" w:hAnsi="標楷體"/>
          <w:b/>
          <w:color w:val="FF0000"/>
        </w:rPr>
        <w:tab/>
        <w:t>(1)竹東辦公室:新竹縣竹東鎮中山路68號（新竹縣教育研究發展暨網路中心4樓）</w:t>
      </w:r>
    </w:p>
    <w:p w:rsidR="00D53400" w:rsidRDefault="00000000">
      <w:pPr>
        <w:ind w:left="960" w:firstLine="480"/>
      </w:pPr>
      <w:r>
        <w:rPr>
          <w:rFonts w:ascii="標楷體" w:eastAsia="標楷體" w:hAnsi="標楷體"/>
          <w:b/>
          <w:color w:val="FF0000"/>
        </w:rPr>
        <w:t>(2)竹北辦公室: 新竹縣竹北市中正西路154號(竹北國中和平樓1樓)</w:t>
      </w:r>
    </w:p>
    <w:p w:rsidR="00D53400" w:rsidRDefault="00D53400">
      <w:pPr>
        <w:ind w:firstLine="142"/>
        <w:rPr>
          <w:rFonts w:ascii="標楷體" w:eastAsia="標楷體" w:hAnsi="標楷體"/>
          <w:b/>
        </w:rPr>
      </w:pPr>
    </w:p>
    <w:p w:rsidR="00D53400" w:rsidRDefault="00000000">
      <w:pPr>
        <w:ind w:firstLine="142"/>
      </w:pPr>
      <w:r>
        <w:rPr>
          <w:rFonts w:ascii="標楷體" w:eastAsia="標楷體" w:hAnsi="標楷體"/>
          <w:b/>
          <w:color w:val="00B050"/>
        </w:rPr>
        <w:t>拾參</w:t>
      </w:r>
      <w:r>
        <w:rPr>
          <w:rFonts w:ascii="標楷體" w:eastAsia="標楷體" w:hAnsi="標楷體"/>
          <w:b/>
        </w:rPr>
        <w:t>、附則：</w:t>
      </w:r>
    </w:p>
    <w:p w:rsidR="00D53400" w:rsidRDefault="00000000">
      <w:pPr>
        <w:pStyle w:val="af0"/>
        <w:numPr>
          <w:ilvl w:val="1"/>
          <w:numId w:val="11"/>
        </w:numPr>
        <w:rPr>
          <w:rFonts w:ascii="標楷體" w:eastAsia="標楷體" w:hAnsi="標楷體"/>
        </w:rPr>
      </w:pPr>
      <w:r>
        <w:rPr>
          <w:rFonts w:ascii="標楷體" w:eastAsia="標楷體" w:hAnsi="標楷體"/>
        </w:rPr>
        <w:t>持偽造、變造證件（明）報名應負相關民、刑事法律責任；本府如於錄取聘任後始發現聘任人員有上述情事者，立即無條件解聘之，其遞移缺額由備取人員遞補。</w:t>
      </w:r>
    </w:p>
    <w:p w:rsidR="00D53400" w:rsidRDefault="00000000">
      <w:pPr>
        <w:pStyle w:val="af0"/>
        <w:numPr>
          <w:ilvl w:val="1"/>
          <w:numId w:val="11"/>
        </w:numPr>
        <w:rPr>
          <w:rFonts w:ascii="標楷體" w:eastAsia="標楷體" w:hAnsi="標楷體"/>
        </w:rPr>
      </w:pPr>
      <w:r>
        <w:rPr>
          <w:rFonts w:ascii="標楷體" w:eastAsia="標楷體" w:hAnsi="標楷體"/>
        </w:rPr>
        <w:t>如遇天然災害或不可抗拒之因素，得由本府視實際情形變更甄選日期、時間及地點。</w:t>
      </w:r>
    </w:p>
    <w:p w:rsidR="00D53400" w:rsidRDefault="00000000">
      <w:pPr>
        <w:pStyle w:val="af0"/>
        <w:numPr>
          <w:ilvl w:val="1"/>
          <w:numId w:val="11"/>
        </w:numPr>
        <w:rPr>
          <w:rFonts w:ascii="標楷體" w:eastAsia="標楷體" w:hAnsi="標楷體"/>
          <w:color w:val="FF0000"/>
        </w:rPr>
      </w:pPr>
      <w:r>
        <w:rPr>
          <w:rFonts w:ascii="標楷體" w:eastAsia="標楷體" w:hAnsi="標楷體"/>
          <w:color w:val="FF0000"/>
        </w:rPr>
        <w:t>經錄用人員請於報到後一週內繳交公立醫院合格健康檢查一份(含胸部X光檢查)。健康檢查不合格者(具法定傳染病者)，取消錄取資格，並由備取人員依序遞補。</w:t>
      </w:r>
    </w:p>
    <w:p w:rsidR="00D53400" w:rsidRDefault="00000000">
      <w:pPr>
        <w:pStyle w:val="af0"/>
        <w:numPr>
          <w:ilvl w:val="1"/>
          <w:numId w:val="11"/>
        </w:numPr>
        <w:rPr>
          <w:rFonts w:ascii="標楷體" w:eastAsia="標楷體" w:hAnsi="標楷體"/>
        </w:rPr>
      </w:pPr>
      <w:r>
        <w:rPr>
          <w:rFonts w:ascii="標楷體" w:eastAsia="標楷體" w:hAnsi="標楷體"/>
        </w:rPr>
        <w:t>新聘專任專業輔導人員駐校於分發學校，執行專業輔導工作，遇團體督導或學生輔導諮商中心分派工作時，應予公假以利業務推動。</w:t>
      </w:r>
    </w:p>
    <w:p w:rsidR="00D53400" w:rsidRDefault="00000000">
      <w:pPr>
        <w:pStyle w:val="af0"/>
        <w:numPr>
          <w:ilvl w:val="1"/>
          <w:numId w:val="11"/>
        </w:numPr>
        <w:rPr>
          <w:rFonts w:ascii="標楷體" w:eastAsia="標楷體" w:hAnsi="標楷體"/>
        </w:rPr>
      </w:pPr>
      <w:r>
        <w:rPr>
          <w:rFonts w:ascii="標楷體" w:eastAsia="標楷體" w:hAnsi="標楷體"/>
        </w:rPr>
        <w:t>新聘專任專業輔導人員，於到職後應接受基礎培訓課程至少36小時，內容應包括服務內容、教育專業、輔導專業、網絡合作及相關法令等。</w:t>
      </w:r>
    </w:p>
    <w:p w:rsidR="00D53400" w:rsidRDefault="00000000">
      <w:pPr>
        <w:pStyle w:val="af0"/>
        <w:numPr>
          <w:ilvl w:val="1"/>
          <w:numId w:val="11"/>
        </w:numPr>
        <w:rPr>
          <w:rFonts w:ascii="標楷體" w:eastAsia="標楷體" w:hAnsi="標楷體"/>
        </w:rPr>
      </w:pPr>
      <w:r>
        <w:rPr>
          <w:rFonts w:ascii="標楷體" w:eastAsia="標楷體" w:hAnsi="標楷體"/>
        </w:rPr>
        <w:t>每年並應接受在職進修課程至少18小時。（前項在職進修課程，以直轄市、縣（市）政府、大學校院、相關專業公會學會或推展社政輔導之機構、團體辦理且與業務相關者為限。）</w:t>
      </w:r>
    </w:p>
    <w:p w:rsidR="00D53400" w:rsidRDefault="00000000">
      <w:pPr>
        <w:pStyle w:val="af0"/>
        <w:numPr>
          <w:ilvl w:val="1"/>
          <w:numId w:val="11"/>
        </w:numPr>
        <w:rPr>
          <w:rFonts w:ascii="標楷體" w:eastAsia="標楷體" w:hAnsi="標楷體"/>
        </w:rPr>
      </w:pPr>
      <w:r>
        <w:rPr>
          <w:rFonts w:ascii="標楷體" w:eastAsia="標楷體" w:hAnsi="標楷體"/>
        </w:rPr>
        <w:t>申訴專線：新竹縣政府教育局（電話：03-5518101-2830）。</w:t>
      </w:r>
    </w:p>
    <w:p w:rsidR="00D53400" w:rsidRDefault="00000000">
      <w:pPr>
        <w:pStyle w:val="af0"/>
        <w:numPr>
          <w:ilvl w:val="1"/>
          <w:numId w:val="11"/>
        </w:numPr>
        <w:rPr>
          <w:rFonts w:ascii="標楷體" w:eastAsia="標楷體" w:hAnsi="標楷體"/>
        </w:rPr>
      </w:pPr>
      <w:r>
        <w:rPr>
          <w:rFonts w:ascii="標楷體" w:eastAsia="標楷體" w:hAnsi="標楷體"/>
        </w:rPr>
        <w:lastRenderedPageBreak/>
        <w:t>如有補充事項，將公布於新竹縣政府教育局-最新公告。</w:t>
      </w:r>
    </w:p>
    <w:p w:rsidR="00D53400" w:rsidRDefault="00000000">
      <w:pPr>
        <w:pageBreakBefore/>
        <w:spacing w:line="400" w:lineRule="exact"/>
        <w:jc w:val="center"/>
      </w:pPr>
      <w:r>
        <w:rPr>
          <w:rFonts w:ascii="標楷體" w:eastAsia="標楷體" w:hAnsi="標楷體"/>
          <w:b/>
          <w:sz w:val="28"/>
          <w:szCs w:val="28"/>
        </w:rPr>
        <w:lastRenderedPageBreak/>
        <w:t>新竹縣政府</w:t>
      </w:r>
      <w:r>
        <w:rPr>
          <w:rFonts w:ascii="標楷體" w:eastAsia="標楷體" w:hAnsi="標楷體"/>
          <w:b/>
          <w:color w:val="FF0000"/>
          <w:sz w:val="28"/>
          <w:szCs w:val="28"/>
        </w:rPr>
        <w:t>115</w:t>
      </w:r>
      <w:r>
        <w:rPr>
          <w:rFonts w:ascii="標楷體" w:eastAsia="標楷體" w:hAnsi="標楷體"/>
          <w:b/>
          <w:sz w:val="28"/>
          <w:szCs w:val="28"/>
        </w:rPr>
        <w:t>年度專業輔導人員(含偏遠地區學校)</w:t>
      </w:r>
      <w:r>
        <w:rPr>
          <w:rFonts w:ascii="標楷體" w:eastAsia="標楷體" w:hAnsi="標楷體"/>
          <w:b/>
          <w:color w:val="FF0000"/>
          <w:sz w:val="28"/>
          <w:szCs w:val="28"/>
        </w:rPr>
        <w:t>第一梯次第1-3次</w:t>
      </w:r>
      <w:r>
        <w:rPr>
          <w:rFonts w:ascii="標楷體" w:eastAsia="標楷體" w:hAnsi="標楷體"/>
          <w:b/>
          <w:sz w:val="28"/>
          <w:szCs w:val="28"/>
        </w:rPr>
        <w:t>甄選</w:t>
      </w:r>
    </w:p>
    <w:p w:rsidR="00D53400" w:rsidRDefault="00000000">
      <w:pPr>
        <w:spacing w:line="400" w:lineRule="exact"/>
        <w:jc w:val="center"/>
      </w:pPr>
      <w:r>
        <w:rPr>
          <w:rFonts w:ascii="標楷體" w:eastAsia="標楷體" w:hAnsi="標楷體"/>
          <w:b/>
          <w:sz w:val="28"/>
          <w:szCs w:val="28"/>
        </w:rPr>
        <w:t>心理師報名表</w:t>
      </w:r>
    </w:p>
    <w:p w:rsidR="00D53400" w:rsidRDefault="00000000">
      <w:pPr>
        <w:spacing w:line="400" w:lineRule="exact"/>
      </w:pPr>
      <w:r>
        <w:rPr>
          <w:rFonts w:ascii="標楷體" w:eastAsia="標楷體" w:hAnsi="標楷體" w:cs="微軟正黑體"/>
          <w:sz w:val="28"/>
          <w:szCs w:val="28"/>
        </w:rPr>
        <w:t>※</w:t>
      </w:r>
      <w:r>
        <w:rPr>
          <w:rFonts w:ascii="標楷體" w:eastAsia="標楷體" w:hAnsi="標楷體"/>
          <w:sz w:val="28"/>
          <w:szCs w:val="28"/>
        </w:rPr>
        <w:t xml:space="preserve">甄選號碼: </w:t>
      </w:r>
      <w:r>
        <w:rPr>
          <w:rFonts w:ascii="標楷體" w:eastAsia="標楷體" w:hAnsi="標楷體"/>
          <w:sz w:val="28"/>
          <w:szCs w:val="28"/>
          <w:u w:val="single"/>
        </w:rPr>
        <w:t xml:space="preserve">              </w:t>
      </w:r>
      <w:r>
        <w:rPr>
          <w:rFonts w:ascii="標楷體" w:eastAsia="標楷體" w:hAnsi="標楷體"/>
          <w:sz w:val="28"/>
          <w:szCs w:val="28"/>
        </w:rPr>
        <w:t xml:space="preserve">（主辦單位填寫） </w:t>
      </w:r>
    </w:p>
    <w:p w:rsidR="00D53400" w:rsidRDefault="00000000">
      <w:pPr>
        <w:spacing w:line="400" w:lineRule="exact"/>
      </w:pPr>
      <w:r>
        <w:rPr>
          <w:rFonts w:ascii="標楷體" w:eastAsia="標楷體" w:hAnsi="標楷體"/>
          <w:b/>
          <w:szCs w:val="24"/>
        </w:rPr>
        <w:t>志願序：□竹北市□竹東鎮□關西鎮</w:t>
      </w:r>
      <w:r>
        <w:rPr>
          <w:rFonts w:ascii="標楷體" w:eastAsia="標楷體" w:hAnsi="標楷體"/>
          <w:b/>
          <w:sz w:val="22"/>
          <w:szCs w:val="24"/>
        </w:rPr>
        <w:t xml:space="preserve"> (</w:t>
      </w:r>
      <w:r>
        <w:rPr>
          <w:rFonts w:ascii="標楷體" w:eastAsia="標楷體" w:hAnsi="標楷體"/>
          <w:b/>
          <w:sz w:val="22"/>
          <w:szCs w:val="24"/>
          <w:u w:val="single"/>
        </w:rPr>
        <w:t>請依志願填入1.2.3</w:t>
      </w:r>
      <w:r>
        <w:rPr>
          <w:rFonts w:ascii="標楷體" w:eastAsia="標楷體" w:hAnsi="標楷體"/>
          <w:b/>
          <w:sz w:val="22"/>
          <w:szCs w:val="24"/>
        </w:rPr>
        <w:t>)</w:t>
      </w:r>
      <w:r>
        <w:rPr>
          <w:rFonts w:ascii="Wingdings 2" w:eastAsia="Wingdings 2" w:hAnsi="Wingdings 2" w:cs="Wingdings 2"/>
          <w:sz w:val="22"/>
          <w:u w:val="single"/>
        </w:rPr>
        <w:t></w:t>
      </w:r>
      <w:r>
        <w:rPr>
          <w:rFonts w:ascii="標楷體" w:eastAsia="標楷體" w:hAnsi="標楷體"/>
          <w:sz w:val="22"/>
          <w:u w:val="single"/>
        </w:rPr>
        <w:t>報考志願序僅為委員參考，實際工作分發由局端統籌</w:t>
      </w:r>
    </w:p>
    <w:tbl>
      <w:tblPr>
        <w:tblW w:w="10250" w:type="dxa"/>
        <w:tblLayout w:type="fixed"/>
        <w:tblCellMar>
          <w:left w:w="10" w:type="dxa"/>
          <w:right w:w="10" w:type="dxa"/>
        </w:tblCellMar>
        <w:tblLook w:val="04A0" w:firstRow="1" w:lastRow="0" w:firstColumn="1" w:lastColumn="0" w:noHBand="0" w:noVBand="1"/>
      </w:tblPr>
      <w:tblGrid>
        <w:gridCol w:w="562"/>
        <w:gridCol w:w="416"/>
        <w:gridCol w:w="1344"/>
        <w:gridCol w:w="508"/>
        <w:gridCol w:w="1261"/>
        <w:gridCol w:w="456"/>
        <w:gridCol w:w="511"/>
        <w:gridCol w:w="1078"/>
        <w:gridCol w:w="689"/>
        <w:gridCol w:w="456"/>
        <w:gridCol w:w="456"/>
        <w:gridCol w:w="167"/>
        <w:gridCol w:w="203"/>
        <w:gridCol w:w="229"/>
        <w:gridCol w:w="7"/>
        <w:gridCol w:w="1907"/>
      </w:tblGrid>
      <w:tr w:rsidR="00D53400">
        <w:tblPrEx>
          <w:tblCellMar>
            <w:top w:w="0" w:type="dxa"/>
            <w:bottom w:w="0" w:type="dxa"/>
          </w:tblCellMar>
        </w:tblPrEx>
        <w:tc>
          <w:tcPr>
            <w:tcW w:w="562" w:type="dxa"/>
            <w:vMerge w:val="restart"/>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姓名</w:t>
            </w:r>
          </w:p>
        </w:tc>
        <w:tc>
          <w:tcPr>
            <w:tcW w:w="1760" w:type="dxa"/>
            <w:gridSpan w:val="2"/>
            <w:vMerge w:val="restart"/>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9"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身分證字號</w:t>
            </w:r>
          </w:p>
        </w:tc>
        <w:tc>
          <w:tcPr>
            <w:tcW w:w="456"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性別</w:t>
            </w:r>
          </w:p>
        </w:tc>
        <w:tc>
          <w:tcPr>
            <w:tcW w:w="511"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7"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出生</w:t>
            </w:r>
          </w:p>
          <w:p w:rsidR="00D53400" w:rsidRDefault="00000000">
            <w:pPr>
              <w:spacing w:line="400" w:lineRule="exact"/>
              <w:jc w:val="center"/>
              <w:rPr>
                <w:rFonts w:ascii="標楷體" w:eastAsia="標楷體" w:hAnsi="標楷體"/>
              </w:rPr>
            </w:pPr>
            <w:r>
              <w:rPr>
                <w:rFonts w:ascii="標楷體" w:eastAsia="標楷體" w:hAnsi="標楷體"/>
              </w:rPr>
              <w:t>年月日</w:t>
            </w:r>
          </w:p>
        </w:tc>
        <w:tc>
          <w:tcPr>
            <w:tcW w:w="456"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p w:rsidR="00D53400" w:rsidRDefault="00000000">
            <w:pPr>
              <w:spacing w:line="400" w:lineRule="exact"/>
              <w:rPr>
                <w:rFonts w:ascii="標楷體" w:eastAsia="標楷體" w:hAnsi="標楷體"/>
              </w:rPr>
            </w:pPr>
            <w:r>
              <w:rPr>
                <w:rFonts w:ascii="標楷體" w:eastAsia="標楷體" w:hAnsi="標楷體"/>
              </w:rPr>
              <w:t>年</w:t>
            </w:r>
          </w:p>
        </w:tc>
        <w:tc>
          <w:tcPr>
            <w:tcW w:w="456"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p w:rsidR="00D53400" w:rsidRDefault="00000000">
            <w:pPr>
              <w:spacing w:line="400" w:lineRule="exact"/>
              <w:rPr>
                <w:rFonts w:ascii="標楷體" w:eastAsia="標楷體" w:hAnsi="標楷體"/>
              </w:rPr>
            </w:pPr>
            <w:r>
              <w:rPr>
                <w:rFonts w:ascii="標楷體" w:eastAsia="標楷體" w:hAnsi="標楷體"/>
              </w:rPr>
              <w:t>月</w:t>
            </w:r>
          </w:p>
        </w:tc>
        <w:tc>
          <w:tcPr>
            <w:tcW w:w="599" w:type="dxa"/>
            <w:gridSpan w:val="3"/>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p w:rsidR="00D53400" w:rsidRDefault="00000000">
            <w:pPr>
              <w:spacing w:line="400" w:lineRule="exact"/>
              <w:rPr>
                <w:rFonts w:ascii="標楷體" w:eastAsia="標楷體" w:hAnsi="標楷體"/>
              </w:rPr>
            </w:pPr>
            <w:r>
              <w:rPr>
                <w:rFonts w:ascii="標楷體" w:eastAsia="標楷體" w:hAnsi="標楷體"/>
              </w:rPr>
              <w:t>日</w:t>
            </w:r>
          </w:p>
        </w:tc>
        <w:tc>
          <w:tcPr>
            <w:tcW w:w="1914" w:type="dxa"/>
            <w:gridSpan w:val="2"/>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貼相片處</w:t>
            </w:r>
          </w:p>
          <w:p w:rsidR="00D53400" w:rsidRDefault="00D53400">
            <w:pPr>
              <w:spacing w:line="400" w:lineRule="exact"/>
              <w:rPr>
                <w:rFonts w:ascii="標楷體" w:eastAsia="標楷體" w:hAnsi="標楷體"/>
              </w:rPr>
            </w:pPr>
          </w:p>
        </w:tc>
      </w:tr>
      <w:tr w:rsidR="00D53400">
        <w:tblPrEx>
          <w:tblCellMar>
            <w:top w:w="0" w:type="dxa"/>
            <w:bottom w:w="0" w:type="dxa"/>
          </w:tblCellMar>
        </w:tblPrEx>
        <w:tc>
          <w:tcPr>
            <w:tcW w:w="562" w:type="dxa"/>
            <w:vMerge/>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0" w:type="dxa"/>
            <w:gridSpan w:val="2"/>
            <w:vMerge/>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電話</w:t>
            </w:r>
          </w:p>
        </w:tc>
        <w:tc>
          <w:tcPr>
            <w:tcW w:w="3560" w:type="dxa"/>
            <w:gridSpan w:val="7"/>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 xml:space="preserve">（家）： </w:t>
            </w:r>
          </w:p>
          <w:p w:rsidR="00D53400" w:rsidRDefault="00000000">
            <w:pPr>
              <w:spacing w:line="400" w:lineRule="exact"/>
            </w:pPr>
            <w:r>
              <w:rPr>
                <w:rFonts w:ascii="標楷體" w:eastAsia="標楷體" w:hAnsi="標楷體"/>
              </w:rPr>
              <w:t>（公）：</w:t>
            </w:r>
            <w:r>
              <w:rPr>
                <w:rFonts w:ascii="標楷體" w:eastAsia="標楷體" w:hAnsi="標楷體"/>
                <w:sz w:val="22"/>
              </w:rPr>
              <w:t xml:space="preserve"> </w:t>
            </w:r>
          </w:p>
          <w:p w:rsidR="00D53400" w:rsidRDefault="00000000">
            <w:pPr>
              <w:spacing w:line="400" w:lineRule="exact"/>
              <w:rPr>
                <w:rFonts w:ascii="標楷體" w:eastAsia="標楷體" w:hAnsi="標楷體"/>
              </w:rPr>
            </w:pPr>
            <w:r>
              <w:rPr>
                <w:rFonts w:ascii="標楷體" w:eastAsia="標楷體" w:hAnsi="標楷體"/>
              </w:rPr>
              <w:t xml:space="preserve">（手機）: </w:t>
            </w:r>
          </w:p>
        </w:tc>
        <w:tc>
          <w:tcPr>
            <w:tcW w:w="236" w:type="dxa"/>
            <w:gridSpan w:val="2"/>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907" w:type="dxa"/>
            <w:vMerge w:val="restart"/>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c>
          <w:tcPr>
            <w:tcW w:w="562" w:type="dxa"/>
            <w:vMerge w:val="restart"/>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通訊處</w:t>
            </w:r>
          </w:p>
        </w:tc>
        <w:tc>
          <w:tcPr>
            <w:tcW w:w="35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郵遞區號□□□</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3560" w:type="dxa"/>
            <w:gridSpan w:val="7"/>
            <w:vMerge/>
            <w:tcBorders>
              <w:top w:val="single" w:sz="4" w:space="0" w:color="000000"/>
              <w:left w:val="single" w:sz="4" w:space="0" w:color="000000"/>
              <w:bottom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236" w:type="dxa"/>
            <w:gridSpan w:val="2"/>
            <w:vMerge/>
            <w:tcBorders>
              <w:top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907" w:type="dxa"/>
            <w:vMerge/>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89"/>
        </w:trPr>
        <w:tc>
          <w:tcPr>
            <w:tcW w:w="562" w:type="dxa"/>
            <w:vMerge/>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35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3560" w:type="dxa"/>
            <w:gridSpan w:val="7"/>
            <w:vMerge/>
            <w:tcBorders>
              <w:top w:val="single" w:sz="4" w:space="0" w:color="000000"/>
              <w:left w:val="single" w:sz="4" w:space="0" w:color="000000"/>
              <w:bottom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236" w:type="dxa"/>
            <w:gridSpan w:val="2"/>
            <w:vMerge/>
            <w:tcBorders>
              <w:top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907" w:type="dxa"/>
            <w:vMerge/>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155"/>
        </w:trPr>
        <w:tc>
          <w:tcPr>
            <w:tcW w:w="978" w:type="dxa"/>
            <w:gridSpan w:val="2"/>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E-mail</w:t>
            </w:r>
          </w:p>
        </w:tc>
        <w:tc>
          <w:tcPr>
            <w:tcW w:w="7129" w:type="dxa"/>
            <w:gridSpan w:val="11"/>
            <w:tcBorders>
              <w:top w:val="single" w:sz="4" w:space="0" w:color="000000"/>
              <w:left w:val="single" w:sz="4" w:space="0" w:color="000000"/>
              <w:bottom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23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907" w:type="dxa"/>
            <w:vMerge/>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c>
          <w:tcPr>
            <w:tcW w:w="2322" w:type="dxa"/>
            <w:gridSpan w:val="3"/>
            <w:vMerge w:val="restart"/>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最高學歷</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學校名稱</w:t>
            </w: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科系</w:t>
            </w: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組別</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起訖日期</w:t>
            </w:r>
          </w:p>
        </w:tc>
      </w:tr>
      <w:tr w:rsidR="00D53400">
        <w:tblPrEx>
          <w:tblCellMar>
            <w:top w:w="0" w:type="dxa"/>
            <w:bottom w:w="0" w:type="dxa"/>
          </w:tblCellMar>
        </w:tblPrEx>
        <w:trPr>
          <w:trHeight w:val="690"/>
        </w:trPr>
        <w:tc>
          <w:tcPr>
            <w:tcW w:w="2322" w:type="dxa"/>
            <w:gridSpan w:val="3"/>
            <w:vMerge/>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jc w:val="center"/>
              <w:rPr>
                <w:rFonts w:ascii="標楷體" w:eastAsia="標楷體" w:hAnsi="標楷體"/>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jc w:val="center"/>
              <w:rPr>
                <w:rFonts w:ascii="標楷體" w:eastAsia="標楷體" w:hAnsi="標楷體"/>
                <w:sz w:val="20"/>
                <w:szCs w:val="20"/>
              </w:rPr>
            </w:pP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jc w:val="center"/>
              <w:rPr>
                <w:rFonts w:ascii="標楷體" w:eastAsia="標楷體" w:hAnsi="標楷體"/>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jc w:val="center"/>
              <w:rPr>
                <w:rFonts w:ascii="標楷體" w:eastAsia="標楷體" w:hAnsi="標楷體"/>
              </w:rPr>
            </w:pP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jc w:val="center"/>
              <w:rPr>
                <w:rFonts w:ascii="標楷體" w:eastAsia="標楷體" w:hAnsi="標楷體"/>
              </w:rPr>
            </w:pPr>
          </w:p>
        </w:tc>
      </w:tr>
      <w:tr w:rsidR="00D53400">
        <w:tblPrEx>
          <w:tblCellMar>
            <w:top w:w="0" w:type="dxa"/>
            <w:bottom w:w="0" w:type="dxa"/>
          </w:tblCellMar>
        </w:tblPrEx>
        <w:tc>
          <w:tcPr>
            <w:tcW w:w="2322" w:type="dxa"/>
            <w:gridSpan w:val="3"/>
            <w:vMerge w:val="restart"/>
            <w:tcBorders>
              <w:top w:val="single" w:sz="4" w:space="0" w:color="000000"/>
              <w:left w:val="double" w:sz="12" w:space="0" w:color="000000"/>
              <w:bottom w:val="single" w:sz="48" w:space="0" w:color="000000"/>
              <w:right w:val="single" w:sz="4"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服務經歷</w:t>
            </w:r>
          </w:p>
          <w:p w:rsidR="00D53400" w:rsidRDefault="00000000">
            <w:pPr>
              <w:spacing w:line="400" w:lineRule="exact"/>
              <w:jc w:val="center"/>
              <w:rPr>
                <w:rFonts w:ascii="標楷體" w:eastAsia="標楷體" w:hAnsi="標楷體"/>
              </w:rPr>
            </w:pPr>
            <w:r>
              <w:rPr>
                <w:rFonts w:ascii="標楷體" w:eastAsia="標楷體" w:hAnsi="標楷體"/>
              </w:rPr>
              <w:t>（含現職）</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服務單位</w:t>
            </w: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職稱</w:t>
            </w: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工作項目內容</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起訖日期</w:t>
            </w:r>
          </w:p>
        </w:tc>
      </w:tr>
      <w:tr w:rsidR="00D53400">
        <w:tblPrEx>
          <w:tblCellMar>
            <w:top w:w="0" w:type="dxa"/>
            <w:bottom w:w="0" w:type="dxa"/>
          </w:tblCellMar>
        </w:tblPrEx>
        <w:trPr>
          <w:trHeight w:val="203"/>
        </w:trPr>
        <w:tc>
          <w:tcPr>
            <w:tcW w:w="2322" w:type="dxa"/>
            <w:gridSpan w:val="3"/>
            <w:vMerge/>
            <w:tcBorders>
              <w:top w:val="single" w:sz="4" w:space="0" w:color="000000"/>
              <w:left w:val="double" w:sz="12" w:space="0" w:color="000000"/>
              <w:bottom w:val="single" w:sz="48"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149"/>
        </w:trPr>
        <w:tc>
          <w:tcPr>
            <w:tcW w:w="2322" w:type="dxa"/>
            <w:gridSpan w:val="3"/>
            <w:vMerge/>
            <w:tcBorders>
              <w:top w:val="single" w:sz="4" w:space="0" w:color="000000"/>
              <w:left w:val="double" w:sz="12" w:space="0" w:color="000000"/>
              <w:bottom w:val="single" w:sz="48"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221"/>
        </w:trPr>
        <w:tc>
          <w:tcPr>
            <w:tcW w:w="2322" w:type="dxa"/>
            <w:gridSpan w:val="3"/>
            <w:vMerge/>
            <w:tcBorders>
              <w:top w:val="single" w:sz="4" w:space="0" w:color="000000"/>
              <w:left w:val="double" w:sz="12" w:space="0" w:color="000000"/>
              <w:bottom w:val="single" w:sz="48"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9" w:type="dxa"/>
            <w:gridSpan w:val="2"/>
            <w:tcBorders>
              <w:top w:val="single" w:sz="4" w:space="0" w:color="000000"/>
              <w:left w:val="single" w:sz="4" w:space="0" w:color="000000"/>
              <w:bottom w:val="single" w:sz="48"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967" w:type="dxa"/>
            <w:gridSpan w:val="2"/>
            <w:tcBorders>
              <w:top w:val="single" w:sz="4" w:space="0" w:color="000000"/>
              <w:left w:val="single" w:sz="4" w:space="0" w:color="000000"/>
              <w:bottom w:val="single" w:sz="48"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7" w:type="dxa"/>
            <w:gridSpan w:val="2"/>
            <w:tcBorders>
              <w:top w:val="single" w:sz="4" w:space="0" w:color="000000"/>
              <w:left w:val="single" w:sz="4" w:space="0" w:color="000000"/>
              <w:bottom w:val="single" w:sz="48"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3425" w:type="dxa"/>
            <w:gridSpan w:val="7"/>
            <w:tcBorders>
              <w:top w:val="single" w:sz="4" w:space="0" w:color="000000"/>
              <w:left w:val="single" w:sz="4" w:space="0" w:color="000000"/>
              <w:bottom w:val="single" w:sz="48"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455"/>
        </w:trPr>
        <w:tc>
          <w:tcPr>
            <w:tcW w:w="562" w:type="dxa"/>
            <w:vMerge w:val="restart"/>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資格審查</w:t>
            </w:r>
          </w:p>
        </w:tc>
        <w:tc>
          <w:tcPr>
            <w:tcW w:w="6263" w:type="dxa"/>
            <w:gridSpan w:val="8"/>
            <w:tcBorders>
              <w:top w:val="single" w:sz="4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證件名稱(1-6請依序裝 訂填寫)</w:t>
            </w:r>
          </w:p>
        </w:tc>
        <w:tc>
          <w:tcPr>
            <w:tcW w:w="3425" w:type="dxa"/>
            <w:gridSpan w:val="7"/>
            <w:tcBorders>
              <w:top w:val="single" w:sz="48"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審核人員蓋章</w:t>
            </w:r>
          </w:p>
        </w:tc>
      </w:tr>
      <w:tr w:rsidR="00D53400">
        <w:tblPrEx>
          <w:tblCellMar>
            <w:top w:w="0" w:type="dxa"/>
            <w:bottom w:w="0" w:type="dxa"/>
          </w:tblCellMar>
        </w:tblPrEx>
        <w:trPr>
          <w:trHeight w:val="549"/>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1.□國民身分證（驗正本，繳影本）</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57"/>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2.□畢業證書（驗正本，繳影本）</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52"/>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3.□專業人員合格證書（驗正本，繳影本）</w:t>
            </w:r>
          </w:p>
          <w:p w:rsidR="00D53400" w:rsidRDefault="00000000">
            <w:pPr>
              <w:spacing w:line="400" w:lineRule="exact"/>
              <w:rPr>
                <w:rFonts w:ascii="標楷體" w:eastAsia="標楷體" w:hAnsi="標楷體"/>
              </w:rPr>
            </w:pPr>
            <w:r>
              <w:rPr>
                <w:rFonts w:ascii="標楷體" w:eastAsia="標楷體" w:hAnsi="標楷體"/>
              </w:rPr>
              <w:t>（證書字號：             ）</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60"/>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4.□切結書</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54"/>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5.□書面資料</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71"/>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6.□其他證明文件</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57"/>
        </w:trPr>
        <w:tc>
          <w:tcPr>
            <w:tcW w:w="562"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審查結果</w:t>
            </w:r>
          </w:p>
        </w:tc>
        <w:tc>
          <w:tcPr>
            <w:tcW w:w="2268" w:type="dxa"/>
            <w:gridSpan w:val="3"/>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 xml:space="preserve">□符合報考資格 </w:t>
            </w:r>
          </w:p>
          <w:p w:rsidR="00D53400" w:rsidRDefault="00000000">
            <w:pPr>
              <w:spacing w:line="400" w:lineRule="exact"/>
              <w:rPr>
                <w:rFonts w:ascii="標楷體" w:eastAsia="標楷體" w:hAnsi="標楷體"/>
              </w:rPr>
            </w:pPr>
            <w:r>
              <w:rPr>
                <w:rFonts w:ascii="標楷體" w:eastAsia="標楷體" w:hAnsi="標楷體"/>
              </w:rPr>
              <w:t>□不符合報考資格</w:t>
            </w:r>
          </w:p>
        </w:tc>
        <w:tc>
          <w:tcPr>
            <w:tcW w:w="1717" w:type="dxa"/>
            <w:gridSpan w:val="2"/>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初審人員核章</w:t>
            </w:r>
          </w:p>
        </w:tc>
        <w:tc>
          <w:tcPr>
            <w:tcW w:w="1589" w:type="dxa"/>
            <w:gridSpan w:val="2"/>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8" w:type="dxa"/>
            <w:gridSpan w:val="4"/>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複審人員核章</w:t>
            </w:r>
          </w:p>
        </w:tc>
        <w:tc>
          <w:tcPr>
            <w:tcW w:w="2346" w:type="dxa"/>
            <w:gridSpan w:val="4"/>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bl>
    <w:p w:rsidR="00D53400" w:rsidRDefault="00000000">
      <w:pPr>
        <w:spacing w:line="400" w:lineRule="exact"/>
        <w:jc w:val="center"/>
      </w:pPr>
      <w:r>
        <w:rPr>
          <w:rFonts w:ascii="標楷體" w:eastAsia="標楷體" w:hAnsi="標楷體"/>
          <w:b/>
          <w:sz w:val="28"/>
          <w:szCs w:val="28"/>
        </w:rPr>
        <w:lastRenderedPageBreak/>
        <w:t>新竹縣政府</w:t>
      </w:r>
      <w:r>
        <w:rPr>
          <w:rFonts w:ascii="標楷體" w:eastAsia="標楷體" w:hAnsi="標楷體"/>
          <w:b/>
          <w:color w:val="FF0000"/>
          <w:sz w:val="28"/>
          <w:szCs w:val="28"/>
        </w:rPr>
        <w:t>115</w:t>
      </w:r>
      <w:r>
        <w:rPr>
          <w:rFonts w:ascii="標楷體" w:eastAsia="標楷體" w:hAnsi="標楷體"/>
          <w:b/>
          <w:sz w:val="28"/>
          <w:szCs w:val="28"/>
        </w:rPr>
        <w:t>年度專業輔導人員(含偏遠地區學校)</w:t>
      </w:r>
      <w:r>
        <w:rPr>
          <w:rFonts w:ascii="標楷體" w:eastAsia="標楷體" w:hAnsi="標楷體"/>
          <w:b/>
          <w:color w:val="FF0000"/>
          <w:sz w:val="28"/>
          <w:szCs w:val="28"/>
        </w:rPr>
        <w:t>第一梯次第1-3次</w:t>
      </w:r>
      <w:r>
        <w:rPr>
          <w:rFonts w:ascii="標楷體" w:eastAsia="標楷體" w:hAnsi="標楷體"/>
          <w:b/>
          <w:sz w:val="28"/>
          <w:szCs w:val="28"/>
        </w:rPr>
        <w:t>甄選</w:t>
      </w:r>
    </w:p>
    <w:p w:rsidR="00D53400" w:rsidRDefault="00000000">
      <w:pPr>
        <w:spacing w:line="400" w:lineRule="exact"/>
        <w:jc w:val="center"/>
      </w:pPr>
      <w:r>
        <w:rPr>
          <w:rFonts w:ascii="標楷體" w:eastAsia="標楷體" w:hAnsi="標楷體"/>
          <w:b/>
          <w:sz w:val="28"/>
          <w:szCs w:val="28"/>
        </w:rPr>
        <w:t>社工師報名表</w:t>
      </w:r>
    </w:p>
    <w:p w:rsidR="00D53400" w:rsidRDefault="00000000">
      <w:pPr>
        <w:spacing w:line="400" w:lineRule="exact"/>
      </w:pPr>
      <w:r>
        <w:rPr>
          <w:rFonts w:ascii="標楷體" w:eastAsia="標楷體" w:hAnsi="標楷體" w:cs="微軟正黑體"/>
          <w:sz w:val="28"/>
          <w:szCs w:val="28"/>
        </w:rPr>
        <w:t>※</w:t>
      </w:r>
      <w:r>
        <w:rPr>
          <w:rFonts w:ascii="標楷體" w:eastAsia="標楷體" w:hAnsi="標楷體"/>
          <w:sz w:val="28"/>
          <w:szCs w:val="28"/>
        </w:rPr>
        <w:t xml:space="preserve">甄選號碼: </w:t>
      </w:r>
      <w:r>
        <w:rPr>
          <w:rFonts w:ascii="標楷體" w:eastAsia="標楷體" w:hAnsi="標楷體"/>
          <w:sz w:val="28"/>
          <w:szCs w:val="28"/>
          <w:u w:val="single"/>
        </w:rPr>
        <w:t xml:space="preserve">              </w:t>
      </w:r>
      <w:r>
        <w:rPr>
          <w:rFonts w:ascii="標楷體" w:eastAsia="標楷體" w:hAnsi="標楷體"/>
          <w:sz w:val="28"/>
          <w:szCs w:val="28"/>
        </w:rPr>
        <w:t xml:space="preserve">（主辦單位填寫） </w:t>
      </w:r>
    </w:p>
    <w:p w:rsidR="00D53400" w:rsidRDefault="00000000">
      <w:pPr>
        <w:spacing w:line="400" w:lineRule="exact"/>
      </w:pPr>
      <w:bookmarkStart w:id="0" w:name="_Hlk140664857"/>
      <w:r>
        <w:rPr>
          <w:rFonts w:ascii="標楷體" w:eastAsia="標楷體" w:hAnsi="標楷體"/>
          <w:b/>
          <w:szCs w:val="24"/>
        </w:rPr>
        <w:t>志願序：□竹東鎮□峨眉鄉□關西鎮</w:t>
      </w:r>
      <w:r>
        <w:rPr>
          <w:rFonts w:ascii="標楷體" w:eastAsia="標楷體" w:hAnsi="標楷體"/>
          <w:b/>
          <w:sz w:val="22"/>
          <w:szCs w:val="24"/>
        </w:rPr>
        <w:t>(</w:t>
      </w:r>
      <w:r>
        <w:rPr>
          <w:rFonts w:ascii="標楷體" w:eastAsia="標楷體" w:hAnsi="標楷體"/>
          <w:b/>
          <w:sz w:val="22"/>
          <w:szCs w:val="24"/>
          <w:u w:val="single"/>
        </w:rPr>
        <w:t>請依志願填入1.2.3</w:t>
      </w:r>
      <w:r>
        <w:rPr>
          <w:rFonts w:ascii="標楷體" w:eastAsia="標楷體" w:hAnsi="標楷體"/>
          <w:b/>
          <w:sz w:val="22"/>
          <w:szCs w:val="24"/>
        </w:rPr>
        <w:t>)</w:t>
      </w:r>
      <w:r>
        <w:rPr>
          <w:rFonts w:ascii="Wingdings 2" w:eastAsia="Wingdings 2" w:hAnsi="Wingdings 2" w:cs="Wingdings 2"/>
          <w:sz w:val="22"/>
          <w:u w:val="single"/>
        </w:rPr>
        <w:t></w:t>
      </w:r>
      <w:r>
        <w:rPr>
          <w:rFonts w:ascii="標楷體" w:eastAsia="標楷體" w:hAnsi="標楷體"/>
          <w:sz w:val="22"/>
          <w:u w:val="single"/>
        </w:rPr>
        <w:t>報考志願序僅為委員參考，實際工作分發由局端統籌</w:t>
      </w:r>
    </w:p>
    <w:tbl>
      <w:tblPr>
        <w:tblW w:w="10250" w:type="dxa"/>
        <w:tblLayout w:type="fixed"/>
        <w:tblCellMar>
          <w:left w:w="10" w:type="dxa"/>
          <w:right w:w="10" w:type="dxa"/>
        </w:tblCellMar>
        <w:tblLook w:val="04A0" w:firstRow="1" w:lastRow="0" w:firstColumn="1" w:lastColumn="0" w:noHBand="0" w:noVBand="1"/>
      </w:tblPr>
      <w:tblGrid>
        <w:gridCol w:w="562"/>
        <w:gridCol w:w="416"/>
        <w:gridCol w:w="1344"/>
        <w:gridCol w:w="508"/>
        <w:gridCol w:w="1261"/>
        <w:gridCol w:w="456"/>
        <w:gridCol w:w="511"/>
        <w:gridCol w:w="1078"/>
        <w:gridCol w:w="689"/>
        <w:gridCol w:w="456"/>
        <w:gridCol w:w="456"/>
        <w:gridCol w:w="167"/>
        <w:gridCol w:w="203"/>
        <w:gridCol w:w="229"/>
        <w:gridCol w:w="7"/>
        <w:gridCol w:w="1907"/>
      </w:tblGrid>
      <w:tr w:rsidR="00D53400">
        <w:tblPrEx>
          <w:tblCellMar>
            <w:top w:w="0" w:type="dxa"/>
            <w:bottom w:w="0" w:type="dxa"/>
          </w:tblCellMar>
        </w:tblPrEx>
        <w:tc>
          <w:tcPr>
            <w:tcW w:w="562" w:type="dxa"/>
            <w:vMerge w:val="restart"/>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bookmarkEnd w:id="0"/>
          <w:p w:rsidR="00D53400" w:rsidRDefault="00000000">
            <w:pPr>
              <w:spacing w:line="400" w:lineRule="exact"/>
              <w:rPr>
                <w:rFonts w:ascii="標楷體" w:eastAsia="標楷體" w:hAnsi="標楷體"/>
              </w:rPr>
            </w:pPr>
            <w:r>
              <w:rPr>
                <w:rFonts w:ascii="標楷體" w:eastAsia="標楷體" w:hAnsi="標楷體"/>
              </w:rPr>
              <w:t>姓名</w:t>
            </w:r>
          </w:p>
        </w:tc>
        <w:tc>
          <w:tcPr>
            <w:tcW w:w="1760" w:type="dxa"/>
            <w:gridSpan w:val="2"/>
            <w:vMerge w:val="restart"/>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9"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身分證字號</w:t>
            </w:r>
          </w:p>
        </w:tc>
        <w:tc>
          <w:tcPr>
            <w:tcW w:w="456"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性別</w:t>
            </w:r>
          </w:p>
        </w:tc>
        <w:tc>
          <w:tcPr>
            <w:tcW w:w="511"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7" w:type="dxa"/>
            <w:gridSpan w:val="2"/>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出生</w:t>
            </w:r>
          </w:p>
          <w:p w:rsidR="00D53400" w:rsidRDefault="00000000">
            <w:pPr>
              <w:spacing w:line="400" w:lineRule="exact"/>
              <w:jc w:val="center"/>
              <w:rPr>
                <w:rFonts w:ascii="標楷體" w:eastAsia="標楷體" w:hAnsi="標楷體"/>
              </w:rPr>
            </w:pPr>
            <w:r>
              <w:rPr>
                <w:rFonts w:ascii="標楷體" w:eastAsia="標楷體" w:hAnsi="標楷體"/>
              </w:rPr>
              <w:t>年月日</w:t>
            </w:r>
          </w:p>
        </w:tc>
        <w:tc>
          <w:tcPr>
            <w:tcW w:w="456"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p w:rsidR="00D53400" w:rsidRDefault="00000000">
            <w:pPr>
              <w:spacing w:line="400" w:lineRule="exact"/>
              <w:rPr>
                <w:rFonts w:ascii="標楷體" w:eastAsia="標楷體" w:hAnsi="標楷體"/>
              </w:rPr>
            </w:pPr>
            <w:r>
              <w:rPr>
                <w:rFonts w:ascii="標楷體" w:eastAsia="標楷體" w:hAnsi="標楷體"/>
              </w:rPr>
              <w:t>年</w:t>
            </w:r>
          </w:p>
        </w:tc>
        <w:tc>
          <w:tcPr>
            <w:tcW w:w="456"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p w:rsidR="00D53400" w:rsidRDefault="00000000">
            <w:pPr>
              <w:spacing w:line="400" w:lineRule="exact"/>
              <w:rPr>
                <w:rFonts w:ascii="標楷體" w:eastAsia="標楷體" w:hAnsi="標楷體"/>
              </w:rPr>
            </w:pPr>
            <w:r>
              <w:rPr>
                <w:rFonts w:ascii="標楷體" w:eastAsia="標楷體" w:hAnsi="標楷體"/>
              </w:rPr>
              <w:t>月</w:t>
            </w:r>
          </w:p>
        </w:tc>
        <w:tc>
          <w:tcPr>
            <w:tcW w:w="599" w:type="dxa"/>
            <w:gridSpan w:val="3"/>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p w:rsidR="00D53400" w:rsidRDefault="00000000">
            <w:pPr>
              <w:spacing w:line="400" w:lineRule="exact"/>
              <w:rPr>
                <w:rFonts w:ascii="標楷體" w:eastAsia="標楷體" w:hAnsi="標楷體"/>
              </w:rPr>
            </w:pPr>
            <w:r>
              <w:rPr>
                <w:rFonts w:ascii="標楷體" w:eastAsia="標楷體" w:hAnsi="標楷體"/>
              </w:rPr>
              <w:t>日</w:t>
            </w:r>
          </w:p>
        </w:tc>
        <w:tc>
          <w:tcPr>
            <w:tcW w:w="1914" w:type="dxa"/>
            <w:gridSpan w:val="2"/>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貼相片處</w:t>
            </w:r>
          </w:p>
          <w:p w:rsidR="00D53400" w:rsidRDefault="00D53400">
            <w:pPr>
              <w:spacing w:line="400" w:lineRule="exact"/>
              <w:rPr>
                <w:rFonts w:ascii="標楷體" w:eastAsia="標楷體" w:hAnsi="標楷體"/>
              </w:rPr>
            </w:pPr>
          </w:p>
        </w:tc>
      </w:tr>
      <w:tr w:rsidR="00D53400">
        <w:tblPrEx>
          <w:tblCellMar>
            <w:top w:w="0" w:type="dxa"/>
            <w:bottom w:w="0" w:type="dxa"/>
          </w:tblCellMar>
        </w:tblPrEx>
        <w:tc>
          <w:tcPr>
            <w:tcW w:w="562" w:type="dxa"/>
            <w:vMerge/>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0" w:type="dxa"/>
            <w:gridSpan w:val="2"/>
            <w:vMerge/>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電話</w:t>
            </w:r>
          </w:p>
        </w:tc>
        <w:tc>
          <w:tcPr>
            <w:tcW w:w="3560" w:type="dxa"/>
            <w:gridSpan w:val="7"/>
            <w:vMerge w:val="restart"/>
            <w:tcBorders>
              <w:top w:val="single" w:sz="4" w:space="0" w:color="000000"/>
              <w:left w:val="single" w:sz="4" w:space="0" w:color="000000"/>
              <w:bottom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 xml:space="preserve">（家）： </w:t>
            </w:r>
          </w:p>
          <w:p w:rsidR="00D53400" w:rsidRDefault="00000000">
            <w:pPr>
              <w:spacing w:line="400" w:lineRule="exact"/>
            </w:pPr>
            <w:r>
              <w:rPr>
                <w:rFonts w:ascii="標楷體" w:eastAsia="標楷體" w:hAnsi="標楷體"/>
              </w:rPr>
              <w:t>（公）：</w:t>
            </w:r>
            <w:r>
              <w:rPr>
                <w:rFonts w:ascii="標楷體" w:eastAsia="標楷體" w:hAnsi="標楷體"/>
                <w:sz w:val="22"/>
              </w:rPr>
              <w:t xml:space="preserve"> </w:t>
            </w:r>
          </w:p>
          <w:p w:rsidR="00D53400" w:rsidRDefault="00000000">
            <w:pPr>
              <w:spacing w:line="400" w:lineRule="exact"/>
              <w:rPr>
                <w:rFonts w:ascii="標楷體" w:eastAsia="標楷體" w:hAnsi="標楷體"/>
              </w:rPr>
            </w:pPr>
            <w:r>
              <w:rPr>
                <w:rFonts w:ascii="標楷體" w:eastAsia="標楷體" w:hAnsi="標楷體"/>
              </w:rPr>
              <w:t xml:space="preserve">（手機）: </w:t>
            </w:r>
          </w:p>
        </w:tc>
        <w:tc>
          <w:tcPr>
            <w:tcW w:w="236" w:type="dxa"/>
            <w:gridSpan w:val="2"/>
            <w:vMerge w:val="restart"/>
            <w:tcBorders>
              <w:top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907" w:type="dxa"/>
            <w:vMerge w:val="restart"/>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c>
          <w:tcPr>
            <w:tcW w:w="562" w:type="dxa"/>
            <w:vMerge w:val="restart"/>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通訊處</w:t>
            </w:r>
          </w:p>
        </w:tc>
        <w:tc>
          <w:tcPr>
            <w:tcW w:w="35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郵遞區號□□□</w:t>
            </w: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3560" w:type="dxa"/>
            <w:gridSpan w:val="7"/>
            <w:vMerge/>
            <w:tcBorders>
              <w:top w:val="single" w:sz="4" w:space="0" w:color="000000"/>
              <w:left w:val="single" w:sz="4" w:space="0" w:color="000000"/>
              <w:bottom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236" w:type="dxa"/>
            <w:gridSpan w:val="2"/>
            <w:vMerge/>
            <w:tcBorders>
              <w:top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907" w:type="dxa"/>
            <w:vMerge/>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84"/>
        </w:trPr>
        <w:tc>
          <w:tcPr>
            <w:tcW w:w="562" w:type="dxa"/>
            <w:vMerge/>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35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3560" w:type="dxa"/>
            <w:gridSpan w:val="7"/>
            <w:vMerge/>
            <w:tcBorders>
              <w:top w:val="single" w:sz="4" w:space="0" w:color="000000"/>
              <w:left w:val="single" w:sz="4" w:space="0" w:color="000000"/>
              <w:bottom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236" w:type="dxa"/>
            <w:gridSpan w:val="2"/>
            <w:vMerge/>
            <w:tcBorders>
              <w:top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907" w:type="dxa"/>
            <w:vMerge/>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155"/>
        </w:trPr>
        <w:tc>
          <w:tcPr>
            <w:tcW w:w="978" w:type="dxa"/>
            <w:gridSpan w:val="2"/>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E-mail</w:t>
            </w:r>
          </w:p>
        </w:tc>
        <w:tc>
          <w:tcPr>
            <w:tcW w:w="7129" w:type="dxa"/>
            <w:gridSpan w:val="11"/>
            <w:tcBorders>
              <w:top w:val="single" w:sz="4" w:space="0" w:color="000000"/>
              <w:left w:val="single" w:sz="4" w:space="0" w:color="000000"/>
              <w:bottom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236" w:type="dxa"/>
            <w:gridSpan w:val="2"/>
            <w:tcBorders>
              <w:top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907" w:type="dxa"/>
            <w:vMerge/>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c>
          <w:tcPr>
            <w:tcW w:w="2322" w:type="dxa"/>
            <w:gridSpan w:val="3"/>
            <w:vMerge w:val="restart"/>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最高學歷</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學校名稱</w:t>
            </w: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科系</w:t>
            </w: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組別</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起訖日期</w:t>
            </w:r>
          </w:p>
        </w:tc>
      </w:tr>
      <w:tr w:rsidR="00D53400">
        <w:tblPrEx>
          <w:tblCellMar>
            <w:top w:w="0" w:type="dxa"/>
            <w:bottom w:w="0" w:type="dxa"/>
          </w:tblCellMar>
        </w:tblPrEx>
        <w:trPr>
          <w:trHeight w:val="690"/>
        </w:trPr>
        <w:tc>
          <w:tcPr>
            <w:tcW w:w="2322" w:type="dxa"/>
            <w:gridSpan w:val="3"/>
            <w:vMerge/>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jc w:val="center"/>
              <w:rPr>
                <w:rFonts w:ascii="標楷體" w:eastAsia="標楷體" w:hAnsi="標楷體"/>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jc w:val="center"/>
              <w:rPr>
                <w:rFonts w:ascii="標楷體" w:eastAsia="標楷體" w:hAnsi="標楷體"/>
                <w:sz w:val="20"/>
                <w:szCs w:val="20"/>
              </w:rPr>
            </w:pP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jc w:val="center"/>
              <w:rPr>
                <w:rFonts w:ascii="標楷體" w:eastAsia="標楷體" w:hAnsi="標楷體"/>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jc w:val="center"/>
              <w:rPr>
                <w:rFonts w:ascii="標楷體" w:eastAsia="標楷體" w:hAnsi="標楷體"/>
              </w:rPr>
            </w:pP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jc w:val="center"/>
              <w:rPr>
                <w:rFonts w:ascii="標楷體" w:eastAsia="標楷體" w:hAnsi="標楷體"/>
              </w:rPr>
            </w:pPr>
          </w:p>
        </w:tc>
      </w:tr>
      <w:tr w:rsidR="00D53400">
        <w:tblPrEx>
          <w:tblCellMar>
            <w:top w:w="0" w:type="dxa"/>
            <w:bottom w:w="0" w:type="dxa"/>
          </w:tblCellMar>
        </w:tblPrEx>
        <w:tc>
          <w:tcPr>
            <w:tcW w:w="2322" w:type="dxa"/>
            <w:gridSpan w:val="3"/>
            <w:vMerge w:val="restart"/>
            <w:tcBorders>
              <w:top w:val="single" w:sz="4" w:space="0" w:color="000000"/>
              <w:left w:val="double" w:sz="12" w:space="0" w:color="000000"/>
              <w:bottom w:val="single" w:sz="48" w:space="0" w:color="000000"/>
              <w:right w:val="single" w:sz="4"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服務經歷</w:t>
            </w:r>
          </w:p>
          <w:p w:rsidR="00D53400" w:rsidRDefault="00000000">
            <w:pPr>
              <w:spacing w:line="400" w:lineRule="exact"/>
              <w:jc w:val="center"/>
              <w:rPr>
                <w:rFonts w:ascii="標楷體" w:eastAsia="標楷體" w:hAnsi="標楷體"/>
              </w:rPr>
            </w:pPr>
            <w:r>
              <w:rPr>
                <w:rFonts w:ascii="標楷體" w:eastAsia="標楷體" w:hAnsi="標楷體"/>
              </w:rPr>
              <w:t>（含現職）</w:t>
            </w: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服務單位</w:t>
            </w: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職稱</w:t>
            </w: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工作項目內容</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000000">
            <w:pPr>
              <w:spacing w:line="400" w:lineRule="exact"/>
              <w:jc w:val="center"/>
              <w:rPr>
                <w:rFonts w:ascii="標楷體" w:eastAsia="標楷體" w:hAnsi="標楷體"/>
              </w:rPr>
            </w:pPr>
            <w:r>
              <w:rPr>
                <w:rFonts w:ascii="標楷體" w:eastAsia="標楷體" w:hAnsi="標楷體"/>
              </w:rPr>
              <w:t>起訖日期</w:t>
            </w:r>
          </w:p>
        </w:tc>
      </w:tr>
      <w:tr w:rsidR="00D53400">
        <w:tblPrEx>
          <w:tblCellMar>
            <w:top w:w="0" w:type="dxa"/>
            <w:bottom w:w="0" w:type="dxa"/>
          </w:tblCellMar>
        </w:tblPrEx>
        <w:trPr>
          <w:trHeight w:val="203"/>
        </w:trPr>
        <w:tc>
          <w:tcPr>
            <w:tcW w:w="2322" w:type="dxa"/>
            <w:gridSpan w:val="3"/>
            <w:vMerge/>
            <w:tcBorders>
              <w:top w:val="single" w:sz="4" w:space="0" w:color="000000"/>
              <w:left w:val="double" w:sz="12" w:space="0" w:color="000000"/>
              <w:bottom w:val="single" w:sz="48"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149"/>
        </w:trPr>
        <w:tc>
          <w:tcPr>
            <w:tcW w:w="2322" w:type="dxa"/>
            <w:gridSpan w:val="3"/>
            <w:vMerge/>
            <w:tcBorders>
              <w:top w:val="single" w:sz="4" w:space="0" w:color="000000"/>
              <w:left w:val="double" w:sz="12" w:space="0" w:color="000000"/>
              <w:bottom w:val="single" w:sz="48"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9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221"/>
        </w:trPr>
        <w:tc>
          <w:tcPr>
            <w:tcW w:w="2322" w:type="dxa"/>
            <w:gridSpan w:val="3"/>
            <w:vMerge/>
            <w:tcBorders>
              <w:top w:val="single" w:sz="4" w:space="0" w:color="000000"/>
              <w:left w:val="double" w:sz="12" w:space="0" w:color="000000"/>
              <w:bottom w:val="single" w:sz="48"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9" w:type="dxa"/>
            <w:gridSpan w:val="2"/>
            <w:tcBorders>
              <w:top w:val="single" w:sz="4" w:space="0" w:color="000000"/>
              <w:left w:val="single" w:sz="4" w:space="0" w:color="000000"/>
              <w:bottom w:val="single" w:sz="48"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967" w:type="dxa"/>
            <w:gridSpan w:val="2"/>
            <w:tcBorders>
              <w:top w:val="single" w:sz="4" w:space="0" w:color="000000"/>
              <w:left w:val="single" w:sz="4" w:space="0" w:color="000000"/>
              <w:bottom w:val="single" w:sz="48"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1767" w:type="dxa"/>
            <w:gridSpan w:val="2"/>
            <w:tcBorders>
              <w:top w:val="single" w:sz="4" w:space="0" w:color="000000"/>
              <w:left w:val="single" w:sz="4" w:space="0" w:color="000000"/>
              <w:bottom w:val="single" w:sz="48" w:space="0" w:color="000000"/>
              <w:right w:val="single" w:sz="4"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c>
          <w:tcPr>
            <w:tcW w:w="3425" w:type="dxa"/>
            <w:gridSpan w:val="7"/>
            <w:tcBorders>
              <w:top w:val="single" w:sz="4" w:space="0" w:color="000000"/>
              <w:left w:val="single" w:sz="4" w:space="0" w:color="000000"/>
              <w:bottom w:val="single" w:sz="48"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313"/>
        </w:trPr>
        <w:tc>
          <w:tcPr>
            <w:tcW w:w="562" w:type="dxa"/>
            <w:vMerge w:val="restart"/>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資格審查</w:t>
            </w:r>
          </w:p>
        </w:tc>
        <w:tc>
          <w:tcPr>
            <w:tcW w:w="6263" w:type="dxa"/>
            <w:gridSpan w:val="8"/>
            <w:tcBorders>
              <w:top w:val="single" w:sz="4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證件名稱(1-6請依序裝 訂填寫)</w:t>
            </w:r>
          </w:p>
        </w:tc>
        <w:tc>
          <w:tcPr>
            <w:tcW w:w="3425" w:type="dxa"/>
            <w:gridSpan w:val="7"/>
            <w:tcBorders>
              <w:top w:val="single" w:sz="48"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000000">
            <w:pPr>
              <w:spacing w:line="400" w:lineRule="exact"/>
              <w:jc w:val="center"/>
              <w:rPr>
                <w:rFonts w:ascii="標楷體" w:eastAsia="標楷體" w:hAnsi="標楷體"/>
              </w:rPr>
            </w:pPr>
            <w:r>
              <w:rPr>
                <w:rFonts w:ascii="標楷體" w:eastAsia="標楷體" w:hAnsi="標楷體"/>
              </w:rPr>
              <w:t>審核人員蓋章</w:t>
            </w:r>
          </w:p>
        </w:tc>
      </w:tr>
      <w:tr w:rsidR="00D53400">
        <w:tblPrEx>
          <w:tblCellMar>
            <w:top w:w="0" w:type="dxa"/>
            <w:bottom w:w="0" w:type="dxa"/>
          </w:tblCellMar>
        </w:tblPrEx>
        <w:trPr>
          <w:trHeight w:val="549"/>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1.□國民身分證（驗正本，繳影本）</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57"/>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2.□畢業證書（驗正本，繳影本）</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52"/>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3.□專業人員合格證書（驗正本，繳影本）</w:t>
            </w:r>
          </w:p>
          <w:p w:rsidR="00D53400" w:rsidRDefault="00000000">
            <w:pPr>
              <w:spacing w:line="400" w:lineRule="exact"/>
              <w:rPr>
                <w:rFonts w:ascii="標楷體" w:eastAsia="標楷體" w:hAnsi="標楷體"/>
              </w:rPr>
            </w:pPr>
            <w:r>
              <w:rPr>
                <w:rFonts w:ascii="標楷體" w:eastAsia="標楷體" w:hAnsi="標楷體"/>
              </w:rPr>
              <w:t>（證書字號：             ）</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60"/>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4.□切結書</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54"/>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5.□書面資料</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571"/>
        </w:trPr>
        <w:tc>
          <w:tcPr>
            <w:tcW w:w="562" w:type="dxa"/>
            <w:vMerge/>
            <w:tcBorders>
              <w:top w:val="single" w:sz="48"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626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6.□其他證明文件</w:t>
            </w:r>
          </w:p>
        </w:tc>
        <w:tc>
          <w:tcPr>
            <w:tcW w:w="3425" w:type="dxa"/>
            <w:gridSpan w:val="7"/>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r>
      <w:tr w:rsidR="00D53400">
        <w:tblPrEx>
          <w:tblCellMar>
            <w:top w:w="0" w:type="dxa"/>
            <w:bottom w:w="0" w:type="dxa"/>
          </w:tblCellMar>
        </w:tblPrEx>
        <w:trPr>
          <w:trHeight w:val="736"/>
        </w:trPr>
        <w:tc>
          <w:tcPr>
            <w:tcW w:w="562"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rsidR="00D53400" w:rsidRDefault="00000000">
            <w:pPr>
              <w:spacing w:line="400" w:lineRule="exact"/>
              <w:rPr>
                <w:rFonts w:ascii="標楷體" w:eastAsia="標楷體" w:hAnsi="標楷體"/>
              </w:rPr>
            </w:pPr>
            <w:r>
              <w:rPr>
                <w:rFonts w:ascii="標楷體" w:eastAsia="標楷體" w:hAnsi="標楷體"/>
              </w:rPr>
              <w:t>審查結果</w:t>
            </w:r>
          </w:p>
        </w:tc>
        <w:tc>
          <w:tcPr>
            <w:tcW w:w="2268" w:type="dxa"/>
            <w:gridSpan w:val="3"/>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 xml:space="preserve">□符合報考資格 </w:t>
            </w:r>
          </w:p>
          <w:p w:rsidR="00D53400" w:rsidRDefault="00000000">
            <w:pPr>
              <w:spacing w:line="400" w:lineRule="exact"/>
              <w:rPr>
                <w:rFonts w:ascii="標楷體" w:eastAsia="標楷體" w:hAnsi="標楷體"/>
              </w:rPr>
            </w:pPr>
            <w:r>
              <w:rPr>
                <w:rFonts w:ascii="標楷體" w:eastAsia="標楷體" w:hAnsi="標楷體"/>
              </w:rPr>
              <w:t>□不符合報考資格</w:t>
            </w:r>
          </w:p>
        </w:tc>
        <w:tc>
          <w:tcPr>
            <w:tcW w:w="1717" w:type="dxa"/>
            <w:gridSpan w:val="2"/>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初審人員核章</w:t>
            </w:r>
          </w:p>
        </w:tc>
        <w:tc>
          <w:tcPr>
            <w:tcW w:w="1589" w:type="dxa"/>
            <w:gridSpan w:val="2"/>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D53400" w:rsidRDefault="00D53400">
            <w:pPr>
              <w:spacing w:line="400" w:lineRule="exact"/>
              <w:rPr>
                <w:rFonts w:ascii="標楷體" w:eastAsia="標楷體" w:hAnsi="標楷體"/>
              </w:rPr>
            </w:pPr>
          </w:p>
        </w:tc>
        <w:tc>
          <w:tcPr>
            <w:tcW w:w="1768" w:type="dxa"/>
            <w:gridSpan w:val="4"/>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D53400" w:rsidRDefault="00000000">
            <w:pPr>
              <w:spacing w:line="400" w:lineRule="exact"/>
              <w:rPr>
                <w:rFonts w:ascii="標楷體" w:eastAsia="標楷體" w:hAnsi="標楷體"/>
              </w:rPr>
            </w:pPr>
            <w:r>
              <w:rPr>
                <w:rFonts w:ascii="標楷體" w:eastAsia="標楷體" w:hAnsi="標楷體"/>
              </w:rPr>
              <w:t>複審人員核章</w:t>
            </w:r>
          </w:p>
        </w:tc>
        <w:tc>
          <w:tcPr>
            <w:tcW w:w="2346" w:type="dxa"/>
            <w:gridSpan w:val="4"/>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rsidR="00D53400" w:rsidRDefault="00D53400">
            <w:pPr>
              <w:spacing w:line="400" w:lineRule="exact"/>
              <w:rPr>
                <w:rFonts w:ascii="標楷體" w:eastAsia="標楷體" w:hAnsi="標楷體"/>
              </w:rPr>
            </w:pPr>
          </w:p>
        </w:tc>
      </w:tr>
    </w:tbl>
    <w:p w:rsidR="00D53400" w:rsidRDefault="00000000">
      <w:pPr>
        <w:jc w:val="center"/>
        <w:rPr>
          <w:rFonts w:ascii="標楷體" w:eastAsia="標楷體" w:hAnsi="標楷體"/>
          <w:b/>
          <w:sz w:val="28"/>
          <w:szCs w:val="28"/>
        </w:rPr>
      </w:pPr>
      <w:r>
        <w:rPr>
          <w:rFonts w:ascii="標楷體" w:eastAsia="標楷體" w:hAnsi="標楷體"/>
          <w:b/>
          <w:sz w:val="28"/>
          <w:szCs w:val="28"/>
        </w:rPr>
        <w:lastRenderedPageBreak/>
        <w:t>切結書</w:t>
      </w:r>
    </w:p>
    <w:p w:rsidR="00D53400" w:rsidRDefault="00000000">
      <w:pPr>
        <w:spacing w:before="180" w:line="400" w:lineRule="exact"/>
        <w:ind w:firstLine="566"/>
      </w:pPr>
      <w:r>
        <w:rPr>
          <w:rFonts w:ascii="標楷體" w:eastAsia="標楷體" w:hAnsi="標楷體"/>
          <w:sz w:val="28"/>
          <w:szCs w:val="28"/>
        </w:rPr>
        <w:t xml:space="preserve">本人具結報名應考貴府 </w:t>
      </w:r>
      <w:r>
        <w:rPr>
          <w:rFonts w:ascii="標楷體" w:eastAsia="標楷體" w:hAnsi="標楷體"/>
          <w:color w:val="FF0000"/>
          <w:sz w:val="28"/>
          <w:szCs w:val="28"/>
        </w:rPr>
        <w:t xml:space="preserve">115 </w:t>
      </w:r>
      <w:r>
        <w:rPr>
          <w:rFonts w:ascii="標楷體" w:eastAsia="標楷體" w:hAnsi="標楷體"/>
          <w:sz w:val="28"/>
          <w:szCs w:val="28"/>
        </w:rPr>
        <w:t>年專任專業輔導人員</w:t>
      </w:r>
      <w:r>
        <w:rPr>
          <w:rFonts w:ascii="標楷體" w:eastAsia="標楷體" w:hAnsi="標楷體"/>
          <w:color w:val="FF0000"/>
          <w:sz w:val="28"/>
          <w:szCs w:val="28"/>
        </w:rPr>
        <w:t>第一梯次</w:t>
      </w:r>
      <w:r>
        <w:rPr>
          <w:rFonts w:ascii="標楷體" w:eastAsia="標楷體" w:hAnsi="標楷體"/>
          <w:sz w:val="28"/>
          <w:szCs w:val="28"/>
        </w:rPr>
        <w:t xml:space="preserve">甄選，所附各項資料屬實，且本人確無「高級中等以下學校及各該主管機關專業輔導人員設置辦法」第九條各款情事；如所附資料若有不實或本人如確有違反上述法令條款之一，除應負法律責任外並同意貴府取消錄取資格及無條件解聘。 </w:t>
      </w:r>
    </w:p>
    <w:p w:rsidR="00D53400" w:rsidRDefault="00000000">
      <w:pPr>
        <w:spacing w:before="180" w:line="400" w:lineRule="exact"/>
        <w:rPr>
          <w:rFonts w:ascii="標楷體" w:eastAsia="標楷體" w:hAnsi="標楷體"/>
          <w:sz w:val="28"/>
          <w:szCs w:val="28"/>
        </w:rPr>
      </w:pPr>
      <w:r>
        <w:rPr>
          <w:rFonts w:ascii="標楷體" w:eastAsia="標楷體" w:hAnsi="標楷體"/>
          <w:sz w:val="28"/>
          <w:szCs w:val="28"/>
        </w:rPr>
        <w:t xml:space="preserve">此 致 </w:t>
      </w:r>
    </w:p>
    <w:p w:rsidR="00D53400" w:rsidRDefault="00000000">
      <w:pPr>
        <w:spacing w:before="180" w:line="400" w:lineRule="exact"/>
        <w:rPr>
          <w:rFonts w:ascii="標楷體" w:eastAsia="標楷體" w:hAnsi="標楷體"/>
          <w:sz w:val="28"/>
          <w:szCs w:val="28"/>
        </w:rPr>
      </w:pPr>
      <w:r>
        <w:rPr>
          <w:rFonts w:ascii="標楷體" w:eastAsia="標楷體" w:hAnsi="標楷體"/>
          <w:sz w:val="28"/>
          <w:szCs w:val="28"/>
        </w:rPr>
        <w:t xml:space="preserve">新竹縣政府 </w:t>
      </w:r>
    </w:p>
    <w:p w:rsidR="00D53400" w:rsidRDefault="00000000">
      <w:pPr>
        <w:spacing w:line="400" w:lineRule="exact"/>
        <w:rPr>
          <w:rFonts w:ascii="標楷體" w:eastAsia="標楷體" w:hAnsi="標楷體"/>
          <w:sz w:val="28"/>
          <w:szCs w:val="28"/>
        </w:rPr>
      </w:pPr>
      <w:r>
        <w:rPr>
          <w:rFonts w:ascii="標楷體" w:eastAsia="標楷體" w:hAnsi="標楷體"/>
          <w:sz w:val="28"/>
          <w:szCs w:val="28"/>
        </w:rPr>
        <w:t xml:space="preserve">               立 書 人：              （本人親筆簽名） </w:t>
      </w:r>
    </w:p>
    <w:p w:rsidR="00D53400" w:rsidRDefault="00000000">
      <w:pPr>
        <w:spacing w:line="400" w:lineRule="exact"/>
        <w:rPr>
          <w:rFonts w:ascii="標楷體" w:eastAsia="標楷體" w:hAnsi="標楷體"/>
          <w:sz w:val="28"/>
          <w:szCs w:val="28"/>
        </w:rPr>
      </w:pPr>
      <w:r>
        <w:rPr>
          <w:rFonts w:ascii="標楷體" w:eastAsia="標楷體" w:hAnsi="標楷體"/>
          <w:sz w:val="28"/>
          <w:szCs w:val="28"/>
        </w:rPr>
        <w:t xml:space="preserve">               身分證字號： </w:t>
      </w:r>
    </w:p>
    <w:p w:rsidR="00D53400" w:rsidRDefault="00000000">
      <w:pPr>
        <w:spacing w:line="400" w:lineRule="exact"/>
        <w:rPr>
          <w:rFonts w:ascii="標楷體" w:eastAsia="標楷體" w:hAnsi="標楷體"/>
          <w:sz w:val="28"/>
          <w:szCs w:val="28"/>
        </w:rPr>
      </w:pPr>
      <w:r>
        <w:rPr>
          <w:rFonts w:ascii="標楷體" w:eastAsia="標楷體" w:hAnsi="標楷體"/>
          <w:sz w:val="28"/>
          <w:szCs w:val="28"/>
        </w:rPr>
        <w:t xml:space="preserve">               住 址： </w:t>
      </w:r>
    </w:p>
    <w:p w:rsidR="00D53400" w:rsidRDefault="00000000">
      <w:pPr>
        <w:spacing w:line="400" w:lineRule="exact"/>
        <w:rPr>
          <w:rFonts w:ascii="標楷體" w:eastAsia="標楷體" w:hAnsi="標楷體"/>
          <w:sz w:val="28"/>
          <w:szCs w:val="28"/>
        </w:rPr>
      </w:pPr>
      <w:r>
        <w:rPr>
          <w:rFonts w:ascii="標楷體" w:eastAsia="標楷體" w:hAnsi="標楷體"/>
          <w:sz w:val="28"/>
          <w:szCs w:val="28"/>
        </w:rPr>
        <w:t xml:space="preserve">               電 話： </w:t>
      </w:r>
    </w:p>
    <w:p w:rsidR="00D53400" w:rsidRDefault="00000000">
      <w:r>
        <w:rPr>
          <w:rFonts w:ascii="標楷體" w:eastAsia="標楷體" w:hAnsi="標楷體"/>
          <w:sz w:val="28"/>
          <w:szCs w:val="28"/>
        </w:rPr>
        <w:t>中 華 民 國</w:t>
      </w:r>
      <w:r>
        <w:rPr>
          <w:rFonts w:ascii="標楷體" w:eastAsia="標楷體" w:hAnsi="標楷體"/>
          <w:color w:val="FF0000"/>
          <w:sz w:val="28"/>
          <w:szCs w:val="28"/>
        </w:rPr>
        <w:t xml:space="preserve"> 1 1 5</w:t>
      </w:r>
      <w:r>
        <w:rPr>
          <w:rFonts w:ascii="標楷體" w:eastAsia="標楷體" w:hAnsi="標楷體"/>
          <w:sz w:val="28"/>
          <w:szCs w:val="28"/>
        </w:rPr>
        <w:t xml:space="preserve"> 年  月  日</w:t>
      </w:r>
    </w:p>
    <w:p w:rsidR="00D53400" w:rsidRDefault="00000000">
      <w:r>
        <w:rPr>
          <w:rFonts w:ascii="標楷體" w:eastAsia="標楷體" w:hAnsi="標楷體"/>
          <w:b/>
          <w:szCs w:val="24"/>
        </w:rPr>
        <w:t xml:space="preserve"> 附註：</w:t>
      </w:r>
      <w:r>
        <w:rPr>
          <w:rFonts w:ascii="標楷體" w:eastAsia="標楷體" w:hAnsi="標楷體"/>
          <w:b/>
          <w:sz w:val="28"/>
          <w:szCs w:val="28"/>
        </w:rPr>
        <w:t xml:space="preserve"> </w:t>
      </w:r>
    </w:p>
    <w:p w:rsidR="00D53400" w:rsidRDefault="00000000">
      <w:pPr>
        <w:rPr>
          <w:rFonts w:ascii="標楷體" w:eastAsia="標楷體" w:hAnsi="標楷體"/>
          <w:sz w:val="16"/>
          <w:szCs w:val="16"/>
        </w:rPr>
      </w:pPr>
      <w:r>
        <w:rPr>
          <w:rFonts w:ascii="標楷體" w:eastAsia="標楷體" w:hAnsi="標楷體"/>
          <w:sz w:val="16"/>
          <w:szCs w:val="16"/>
        </w:rPr>
        <w:t xml:space="preserve">高級中等以下學校及各該主管機關專業輔導人員設置辦法 </w:t>
      </w:r>
    </w:p>
    <w:p w:rsidR="00D53400" w:rsidRDefault="00000000">
      <w:pPr>
        <w:rPr>
          <w:rFonts w:ascii="標楷體" w:eastAsia="標楷體" w:hAnsi="標楷體"/>
          <w:sz w:val="16"/>
          <w:szCs w:val="16"/>
        </w:rPr>
      </w:pPr>
      <w:r>
        <w:rPr>
          <w:rFonts w:ascii="標楷體" w:eastAsia="標楷體" w:hAnsi="標楷體"/>
          <w:sz w:val="16"/>
          <w:szCs w:val="16"/>
        </w:rPr>
        <w:t xml:space="preserve">第九條具下列情事之一者，不得聘用為輔導人員；其已聘用者，應予解聘： </w:t>
      </w:r>
    </w:p>
    <w:p w:rsidR="00D53400" w:rsidRDefault="00000000">
      <w:pPr>
        <w:rPr>
          <w:rFonts w:ascii="標楷體" w:eastAsia="標楷體" w:hAnsi="標楷體"/>
          <w:sz w:val="16"/>
          <w:szCs w:val="16"/>
        </w:rPr>
      </w:pPr>
      <w:r>
        <w:rPr>
          <w:rFonts w:ascii="標楷體" w:eastAsia="標楷體" w:hAnsi="標楷體"/>
          <w:sz w:val="16"/>
          <w:szCs w:val="16"/>
        </w:rPr>
        <w:t xml:space="preserve">一、曾犯內亂、外患罪，經有罪判決確定或通緝有案尚未結案。 </w:t>
      </w:r>
    </w:p>
    <w:p w:rsidR="00D53400" w:rsidRDefault="00000000">
      <w:pPr>
        <w:rPr>
          <w:rFonts w:ascii="標楷體" w:eastAsia="標楷體" w:hAnsi="標楷體"/>
          <w:sz w:val="16"/>
          <w:szCs w:val="16"/>
        </w:rPr>
      </w:pPr>
      <w:r>
        <w:rPr>
          <w:rFonts w:ascii="標楷體" w:eastAsia="標楷體" w:hAnsi="標楷體"/>
          <w:sz w:val="16"/>
          <w:szCs w:val="16"/>
        </w:rPr>
        <w:t xml:space="preserve">二、受有期徒刑一年以上判決確定，未獲宣告緩刑。 </w:t>
      </w:r>
    </w:p>
    <w:p w:rsidR="00D53400" w:rsidRDefault="00000000">
      <w:pPr>
        <w:rPr>
          <w:rFonts w:ascii="標楷體" w:eastAsia="標楷體" w:hAnsi="標楷體"/>
          <w:sz w:val="16"/>
          <w:szCs w:val="16"/>
        </w:rPr>
      </w:pPr>
      <w:r>
        <w:rPr>
          <w:rFonts w:ascii="標楷體" w:eastAsia="標楷體" w:hAnsi="標楷體"/>
          <w:sz w:val="16"/>
          <w:szCs w:val="16"/>
        </w:rPr>
        <w:t xml:space="preserve">三、曾服公務，因貪污瀆職經有罪判決確定或通緝有案尚未結案。 </w:t>
      </w:r>
    </w:p>
    <w:p w:rsidR="00D53400" w:rsidRDefault="00000000">
      <w:pPr>
        <w:rPr>
          <w:rFonts w:ascii="標楷體" w:eastAsia="標楷體" w:hAnsi="標楷體"/>
          <w:sz w:val="16"/>
          <w:szCs w:val="16"/>
        </w:rPr>
      </w:pPr>
      <w:r>
        <w:rPr>
          <w:rFonts w:ascii="標楷體" w:eastAsia="標楷體" w:hAnsi="標楷體"/>
          <w:sz w:val="16"/>
          <w:szCs w:val="16"/>
        </w:rPr>
        <w:t xml:space="preserve">四、曾犯性侵害犯罪防治法第二條第一項所定之罪，經有罪判決確定。 </w:t>
      </w:r>
    </w:p>
    <w:p w:rsidR="00D53400" w:rsidRDefault="00000000">
      <w:pPr>
        <w:rPr>
          <w:rFonts w:ascii="標楷體" w:eastAsia="標楷體" w:hAnsi="標楷體"/>
          <w:sz w:val="16"/>
          <w:szCs w:val="16"/>
        </w:rPr>
      </w:pPr>
      <w:r>
        <w:rPr>
          <w:rFonts w:ascii="標楷體" w:eastAsia="標楷體" w:hAnsi="標楷體"/>
          <w:sz w:val="16"/>
          <w:szCs w:val="16"/>
        </w:rPr>
        <w:t xml:space="preserve">五、依法停止任用，或受休職處分尚未期滿，或因案停止職務，其原因尚未消滅。 </w:t>
      </w:r>
    </w:p>
    <w:p w:rsidR="00D53400" w:rsidRDefault="00000000">
      <w:pPr>
        <w:rPr>
          <w:rFonts w:ascii="標楷體" w:eastAsia="標楷體" w:hAnsi="標楷體"/>
          <w:sz w:val="16"/>
          <w:szCs w:val="16"/>
        </w:rPr>
      </w:pPr>
      <w:r>
        <w:rPr>
          <w:rFonts w:ascii="標楷體" w:eastAsia="標楷體" w:hAnsi="標楷體"/>
          <w:sz w:val="16"/>
          <w:szCs w:val="16"/>
        </w:rPr>
        <w:t xml:space="preserve">六、褫奪公權尚未復權。 </w:t>
      </w:r>
    </w:p>
    <w:p w:rsidR="00D53400" w:rsidRDefault="00000000">
      <w:pPr>
        <w:rPr>
          <w:rFonts w:ascii="標楷體" w:eastAsia="標楷體" w:hAnsi="標楷體"/>
          <w:sz w:val="16"/>
          <w:szCs w:val="16"/>
        </w:rPr>
      </w:pPr>
      <w:r>
        <w:rPr>
          <w:rFonts w:ascii="標楷體" w:eastAsia="標楷體" w:hAnsi="標楷體"/>
          <w:sz w:val="16"/>
          <w:szCs w:val="16"/>
        </w:rPr>
        <w:t xml:space="preserve">七、受監護或輔助宣告尚未撤銷。 </w:t>
      </w:r>
    </w:p>
    <w:p w:rsidR="00D53400" w:rsidRDefault="00000000">
      <w:pPr>
        <w:rPr>
          <w:rFonts w:ascii="標楷體" w:eastAsia="標楷體" w:hAnsi="標楷體"/>
          <w:sz w:val="16"/>
          <w:szCs w:val="16"/>
        </w:rPr>
      </w:pPr>
      <w:r>
        <w:rPr>
          <w:rFonts w:ascii="標楷體" w:eastAsia="標楷體" w:hAnsi="標楷體"/>
          <w:sz w:val="16"/>
          <w:szCs w:val="16"/>
        </w:rPr>
        <w:t xml:space="preserve">八、經合格醫師證明有精神病尚未痊癒。 </w:t>
      </w:r>
    </w:p>
    <w:p w:rsidR="00D53400" w:rsidRDefault="00000000">
      <w:pPr>
        <w:rPr>
          <w:rFonts w:ascii="標楷體" w:eastAsia="標楷體" w:hAnsi="標楷體"/>
          <w:sz w:val="16"/>
          <w:szCs w:val="16"/>
        </w:rPr>
      </w:pPr>
      <w:r>
        <w:rPr>
          <w:rFonts w:ascii="標楷體" w:eastAsia="標楷體" w:hAnsi="標楷體"/>
          <w:sz w:val="16"/>
          <w:szCs w:val="16"/>
        </w:rPr>
        <w:t xml:space="preserve">九、經學校主管機關或學校之性別平等教育委員會或依法組成之相關委員會調查確認有性侵害行為屬實。 </w:t>
      </w:r>
    </w:p>
    <w:p w:rsidR="00D53400" w:rsidRDefault="00000000">
      <w:pPr>
        <w:rPr>
          <w:rFonts w:ascii="標楷體" w:eastAsia="標楷體" w:hAnsi="標楷體"/>
          <w:sz w:val="16"/>
          <w:szCs w:val="16"/>
        </w:rPr>
      </w:pPr>
      <w:r>
        <w:rPr>
          <w:rFonts w:ascii="標楷體" w:eastAsia="標楷體" w:hAnsi="標楷體"/>
          <w:sz w:val="16"/>
          <w:szCs w:val="16"/>
        </w:rPr>
        <w:t xml:space="preserve">十、經學校主管機關或學校之性別平等教育委員會或依法組成之相關委員會調查確認有性騷擾或性霸凌行為，且情 節重大。 </w:t>
      </w:r>
    </w:p>
    <w:p w:rsidR="00D53400" w:rsidRDefault="00000000">
      <w:pPr>
        <w:rPr>
          <w:rFonts w:ascii="標楷體" w:eastAsia="標楷體" w:hAnsi="標楷體"/>
          <w:sz w:val="16"/>
          <w:szCs w:val="16"/>
        </w:rPr>
      </w:pPr>
      <w:r>
        <w:rPr>
          <w:rFonts w:ascii="標楷體" w:eastAsia="標楷體" w:hAnsi="標楷體"/>
          <w:sz w:val="16"/>
          <w:szCs w:val="16"/>
        </w:rPr>
        <w:t xml:space="preserve">十一、知悉服務學校發生疑似校園性侵害事件，未依性別平等教育法規定通報，致再度發生校園性侵害事件；或偽 造、變造、湮滅或隱匿他人所犯校園性侵害事件之證據，經有關機關查證屬實。 </w:t>
      </w:r>
    </w:p>
    <w:p w:rsidR="00D53400" w:rsidRDefault="00000000">
      <w:pPr>
        <w:rPr>
          <w:rFonts w:ascii="標楷體" w:eastAsia="標楷體" w:hAnsi="標楷體"/>
          <w:sz w:val="16"/>
          <w:szCs w:val="16"/>
        </w:rPr>
      </w:pPr>
      <w:r>
        <w:rPr>
          <w:rFonts w:ascii="標楷體" w:eastAsia="標楷體" w:hAnsi="標楷體"/>
          <w:sz w:val="16"/>
          <w:szCs w:val="16"/>
        </w:rPr>
        <w:t xml:space="preserve">十二、偽造、變造或湮滅他人所犯校園毒品危害事件之證據，經有關機關查證屬實。 </w:t>
      </w:r>
    </w:p>
    <w:p w:rsidR="00D53400" w:rsidRDefault="00000000">
      <w:pPr>
        <w:rPr>
          <w:rFonts w:ascii="標楷體" w:eastAsia="標楷體" w:hAnsi="標楷體"/>
          <w:sz w:val="16"/>
          <w:szCs w:val="16"/>
        </w:rPr>
      </w:pPr>
      <w:r>
        <w:rPr>
          <w:rFonts w:ascii="標楷體" w:eastAsia="標楷體" w:hAnsi="標楷體"/>
          <w:sz w:val="16"/>
          <w:szCs w:val="16"/>
        </w:rPr>
        <w:t xml:space="preserve">十三、體罰或霸凌學生，造成其身心嚴重侵害。 </w:t>
      </w:r>
    </w:p>
    <w:p w:rsidR="00D53400" w:rsidRDefault="00000000">
      <w:pPr>
        <w:rPr>
          <w:rFonts w:ascii="標楷體" w:eastAsia="標楷體" w:hAnsi="標楷體"/>
          <w:sz w:val="16"/>
          <w:szCs w:val="16"/>
        </w:rPr>
      </w:pPr>
      <w:r>
        <w:rPr>
          <w:rFonts w:ascii="標楷體" w:eastAsia="標楷體" w:hAnsi="標楷體"/>
          <w:sz w:val="16"/>
          <w:szCs w:val="16"/>
        </w:rPr>
        <w:t xml:space="preserve">十四、行為違反相關法令，經有關機關查證屬實，且情節重大。 </w:t>
      </w:r>
    </w:p>
    <w:p w:rsidR="00D53400" w:rsidRDefault="00000000">
      <w:pPr>
        <w:rPr>
          <w:rFonts w:ascii="標楷體" w:eastAsia="標楷體" w:hAnsi="標楷體"/>
          <w:sz w:val="16"/>
          <w:szCs w:val="16"/>
        </w:rPr>
      </w:pPr>
      <w:r>
        <w:rPr>
          <w:rFonts w:ascii="標楷體" w:eastAsia="標楷體" w:hAnsi="標楷體"/>
          <w:sz w:val="16"/>
          <w:szCs w:val="16"/>
        </w:rPr>
        <w:t xml:space="preserve">十五、行為違反相關法令，經有關機關查證屬實，非屬情節重大，而有必要予以解聘，並經審酌案件情節，議決一 年至四年不得聘用。 </w:t>
      </w:r>
    </w:p>
    <w:p w:rsidR="00D53400" w:rsidRDefault="00000000">
      <w:r>
        <w:rPr>
          <w:rFonts w:ascii="標楷體" w:eastAsia="標楷體" w:hAnsi="標楷體"/>
          <w:sz w:val="16"/>
          <w:szCs w:val="16"/>
        </w:rPr>
        <w:t>十六、教學不力或不能勝任工作有具體事實；或違反聘約情節重大。 專業輔導人員有前項第一款至第十四款情事者，各級學校及各該主管機關均不得聘用，已聘用者，學校及各 該主管機關應予解聘；有前項第十五款情事者，於該議決一年至四年不得聘用期間，亦同。學校及各該主管 機關為避免聘用之專業輔導人員有第一項第一款至第十五款規定情事，除依前二項規定辦理外，並應準用不 適任教育人員之通報與資訊蒐集及查詢辦法相關規定辦理通報、資訊蒐集及查詢。</w:t>
      </w:r>
      <w:r>
        <w:rPr>
          <w:rFonts w:ascii="標楷體" w:eastAsia="標楷體" w:hAnsi="標楷體"/>
          <w:sz w:val="28"/>
          <w:szCs w:val="28"/>
        </w:rPr>
        <w:t xml:space="preserve"> </w:t>
      </w:r>
    </w:p>
    <w:sectPr w:rsidR="00D53400">
      <w:footerReference w:type="default" r:id="rId8"/>
      <w:pgSz w:w="11906" w:h="16838"/>
      <w:pgMar w:top="567" w:right="566" w:bottom="851" w:left="993" w:header="851" w:footer="85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4E3" w:rsidRDefault="007834E3">
      <w:r>
        <w:separator/>
      </w:r>
    </w:p>
  </w:endnote>
  <w:endnote w:type="continuationSeparator" w:id="0">
    <w:p w:rsidR="007834E3" w:rsidRDefault="0078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a5"/>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rsidR="00000000"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4E3" w:rsidRDefault="007834E3">
      <w:r>
        <w:rPr>
          <w:color w:val="000000"/>
        </w:rPr>
        <w:separator/>
      </w:r>
    </w:p>
  </w:footnote>
  <w:footnote w:type="continuationSeparator" w:id="0">
    <w:p w:rsidR="007834E3" w:rsidRDefault="00783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E7E32"/>
    <w:multiLevelType w:val="multilevel"/>
    <w:tmpl w:val="33661D5A"/>
    <w:lvl w:ilvl="0">
      <w:start w:val="1"/>
      <w:numFmt w:val="decimal"/>
      <w:lvlText w:val="%1."/>
      <w:lvlJc w:val="left"/>
      <w:pPr>
        <w:ind w:left="1186" w:hanging="480"/>
      </w:pPr>
    </w:lvl>
    <w:lvl w:ilvl="1">
      <w:start w:val="1"/>
      <w:numFmt w:val="decimal"/>
      <w:lvlText w:val="%2."/>
      <w:lvlJc w:val="left"/>
      <w:pPr>
        <w:ind w:left="1666" w:hanging="480"/>
      </w:pPr>
    </w:lvl>
    <w:lvl w:ilvl="2">
      <w:start w:val="1"/>
      <w:numFmt w:val="decimal"/>
      <w:lvlText w:val="(%3)"/>
      <w:lvlJc w:val="left"/>
      <w:pPr>
        <w:ind w:left="2026" w:hanging="36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1" w15:restartNumberingAfterBreak="0">
    <w:nsid w:val="1E903D88"/>
    <w:multiLevelType w:val="multilevel"/>
    <w:tmpl w:val="8946DC44"/>
    <w:lvl w:ilvl="0">
      <w:start w:val="1"/>
      <w:numFmt w:val="decimal"/>
      <w:lvlText w:val="(%1)"/>
      <w:lvlJc w:val="left"/>
      <w:pPr>
        <w:ind w:left="1471" w:hanging="480"/>
      </w:pPr>
    </w:lvl>
    <w:lvl w:ilvl="1">
      <w:start w:val="1"/>
      <w:numFmt w:val="ideographTraditional"/>
      <w:lvlText w:val="%2、"/>
      <w:lvlJc w:val="left"/>
      <w:pPr>
        <w:ind w:left="1951" w:hanging="480"/>
      </w:pPr>
    </w:lvl>
    <w:lvl w:ilvl="2">
      <w:start w:val="1"/>
      <w:numFmt w:val="decimal"/>
      <w:lvlText w:val="(%3)"/>
      <w:lvlJc w:val="left"/>
      <w:pPr>
        <w:ind w:left="2040" w:hanging="480"/>
      </w:pPr>
    </w:lvl>
    <w:lvl w:ilvl="3">
      <w:start w:val="1"/>
      <w:numFmt w:val="decimal"/>
      <w:lvlText w:val="%4."/>
      <w:lvlJc w:val="left"/>
      <w:pPr>
        <w:ind w:left="2911" w:hanging="480"/>
      </w:pPr>
    </w:lvl>
    <w:lvl w:ilvl="4">
      <w:start w:val="1"/>
      <w:numFmt w:val="ideographTraditional"/>
      <w:lvlText w:val="%5、"/>
      <w:lvlJc w:val="left"/>
      <w:pPr>
        <w:ind w:left="3391" w:hanging="480"/>
      </w:pPr>
    </w:lvl>
    <w:lvl w:ilvl="5">
      <w:start w:val="1"/>
      <w:numFmt w:val="lowerRoman"/>
      <w:lvlText w:val="%6."/>
      <w:lvlJc w:val="right"/>
      <w:pPr>
        <w:ind w:left="3871" w:hanging="480"/>
      </w:pPr>
    </w:lvl>
    <w:lvl w:ilvl="6">
      <w:start w:val="1"/>
      <w:numFmt w:val="decimal"/>
      <w:lvlText w:val="%7."/>
      <w:lvlJc w:val="left"/>
      <w:pPr>
        <w:ind w:left="4351" w:hanging="480"/>
      </w:pPr>
    </w:lvl>
    <w:lvl w:ilvl="7">
      <w:start w:val="1"/>
      <w:numFmt w:val="ideographTraditional"/>
      <w:lvlText w:val="%8、"/>
      <w:lvlJc w:val="left"/>
      <w:pPr>
        <w:ind w:left="4831" w:hanging="480"/>
      </w:pPr>
    </w:lvl>
    <w:lvl w:ilvl="8">
      <w:start w:val="1"/>
      <w:numFmt w:val="lowerRoman"/>
      <w:lvlText w:val="%9."/>
      <w:lvlJc w:val="right"/>
      <w:pPr>
        <w:ind w:left="5311" w:hanging="480"/>
      </w:pPr>
    </w:lvl>
  </w:abstractNum>
  <w:abstractNum w:abstractNumId="2" w15:restartNumberingAfterBreak="0">
    <w:nsid w:val="2AF8237F"/>
    <w:multiLevelType w:val="multilevel"/>
    <w:tmpl w:val="F7229660"/>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 w15:restartNumberingAfterBreak="0">
    <w:nsid w:val="2B093E6D"/>
    <w:multiLevelType w:val="multilevel"/>
    <w:tmpl w:val="581ED18E"/>
    <w:lvl w:ilvl="0">
      <w:start w:val="1"/>
      <w:numFmt w:val="taiwaneseCountingThousand"/>
      <w:lvlText w:val="%1、"/>
      <w:lvlJc w:val="left"/>
      <w:pPr>
        <w:ind w:left="602" w:hanging="480"/>
      </w:pPr>
    </w:lvl>
    <w:lvl w:ilvl="1">
      <w:start w:val="1"/>
      <w:numFmt w:val="taiwaneseCountingThousand"/>
      <w:lvlText w:val="%2、"/>
      <w:lvlJc w:val="left"/>
      <w:pPr>
        <w:ind w:left="1082" w:hanging="480"/>
      </w:pPr>
    </w:lvl>
    <w:lvl w:ilvl="2">
      <w:start w:val="1"/>
      <w:numFmt w:val="lowerRoman"/>
      <w:lvlText w:val="%3."/>
      <w:lvlJc w:val="right"/>
      <w:pPr>
        <w:ind w:left="1562" w:hanging="480"/>
      </w:pPr>
    </w:lvl>
    <w:lvl w:ilvl="3">
      <w:start w:val="1"/>
      <w:numFmt w:val="decimal"/>
      <w:lvlText w:val="%4."/>
      <w:lvlJc w:val="left"/>
      <w:pPr>
        <w:ind w:left="2042" w:hanging="480"/>
      </w:pPr>
    </w:lvl>
    <w:lvl w:ilvl="4">
      <w:start w:val="1"/>
      <w:numFmt w:val="ideographTraditional"/>
      <w:lvlText w:val="%5、"/>
      <w:lvlJc w:val="left"/>
      <w:pPr>
        <w:ind w:left="2522" w:hanging="480"/>
      </w:pPr>
    </w:lvl>
    <w:lvl w:ilvl="5">
      <w:start w:val="1"/>
      <w:numFmt w:val="lowerRoman"/>
      <w:lvlText w:val="%6."/>
      <w:lvlJc w:val="right"/>
      <w:pPr>
        <w:ind w:left="3002" w:hanging="480"/>
      </w:pPr>
    </w:lvl>
    <w:lvl w:ilvl="6">
      <w:start w:val="1"/>
      <w:numFmt w:val="decimal"/>
      <w:lvlText w:val="%7."/>
      <w:lvlJc w:val="left"/>
      <w:pPr>
        <w:ind w:left="3482" w:hanging="480"/>
      </w:pPr>
    </w:lvl>
    <w:lvl w:ilvl="7">
      <w:start w:val="1"/>
      <w:numFmt w:val="ideographTraditional"/>
      <w:lvlText w:val="%8、"/>
      <w:lvlJc w:val="left"/>
      <w:pPr>
        <w:ind w:left="3962" w:hanging="480"/>
      </w:pPr>
    </w:lvl>
    <w:lvl w:ilvl="8">
      <w:start w:val="1"/>
      <w:numFmt w:val="lowerRoman"/>
      <w:lvlText w:val="%9."/>
      <w:lvlJc w:val="right"/>
      <w:pPr>
        <w:ind w:left="4442" w:hanging="480"/>
      </w:pPr>
    </w:lvl>
  </w:abstractNum>
  <w:abstractNum w:abstractNumId="4" w15:restartNumberingAfterBreak="0">
    <w:nsid w:val="33354827"/>
    <w:multiLevelType w:val="multilevel"/>
    <w:tmpl w:val="7666B7EE"/>
    <w:lvl w:ilvl="0">
      <w:start w:val="1"/>
      <w:numFmt w:val="taiwaneseCountingThousand"/>
      <w:lvlText w:val="(%1)"/>
      <w:lvlJc w:val="left"/>
      <w:pPr>
        <w:ind w:left="1527" w:hanging="480"/>
      </w:pPr>
    </w:lvl>
    <w:lvl w:ilvl="1">
      <w:start w:val="1"/>
      <w:numFmt w:val="ideographTraditional"/>
      <w:lvlText w:val="%2、"/>
      <w:lvlJc w:val="left"/>
      <w:pPr>
        <w:ind w:left="2007" w:hanging="480"/>
      </w:pPr>
    </w:lvl>
    <w:lvl w:ilvl="2">
      <w:start w:val="1"/>
      <w:numFmt w:val="lowerRoman"/>
      <w:lvlText w:val="%3."/>
      <w:lvlJc w:val="right"/>
      <w:pPr>
        <w:ind w:left="2487" w:hanging="480"/>
      </w:pPr>
    </w:lvl>
    <w:lvl w:ilvl="3">
      <w:start w:val="1"/>
      <w:numFmt w:val="taiwaneseCountingThousand"/>
      <w:lvlText w:val="%4、"/>
      <w:lvlJc w:val="left"/>
      <w:pPr>
        <w:ind w:left="2937" w:hanging="450"/>
      </w:pPr>
    </w:lvl>
    <w:lvl w:ilvl="4">
      <w:start w:val="1"/>
      <w:numFmt w:val="ideographTraditional"/>
      <w:lvlText w:val="%5、"/>
      <w:lvlJc w:val="left"/>
      <w:pPr>
        <w:ind w:left="3447" w:hanging="480"/>
      </w:pPr>
    </w:lvl>
    <w:lvl w:ilvl="5">
      <w:start w:val="1"/>
      <w:numFmt w:val="lowerRoman"/>
      <w:lvlText w:val="%6."/>
      <w:lvlJc w:val="right"/>
      <w:pPr>
        <w:ind w:left="3927" w:hanging="480"/>
      </w:pPr>
    </w:lvl>
    <w:lvl w:ilvl="6">
      <w:start w:val="1"/>
      <w:numFmt w:val="decimal"/>
      <w:lvlText w:val="%7."/>
      <w:lvlJc w:val="left"/>
      <w:pPr>
        <w:ind w:left="4407" w:hanging="480"/>
      </w:pPr>
    </w:lvl>
    <w:lvl w:ilvl="7">
      <w:start w:val="1"/>
      <w:numFmt w:val="ideographTraditional"/>
      <w:lvlText w:val="%8、"/>
      <w:lvlJc w:val="left"/>
      <w:pPr>
        <w:ind w:left="4887" w:hanging="480"/>
      </w:pPr>
    </w:lvl>
    <w:lvl w:ilvl="8">
      <w:start w:val="1"/>
      <w:numFmt w:val="lowerRoman"/>
      <w:lvlText w:val="%9."/>
      <w:lvlJc w:val="right"/>
      <w:pPr>
        <w:ind w:left="5367" w:hanging="480"/>
      </w:pPr>
    </w:lvl>
  </w:abstractNum>
  <w:abstractNum w:abstractNumId="5" w15:restartNumberingAfterBreak="0">
    <w:nsid w:val="35025BED"/>
    <w:multiLevelType w:val="multilevel"/>
    <w:tmpl w:val="A7A0306C"/>
    <w:lvl w:ilvl="0">
      <w:start w:val="1"/>
      <w:numFmt w:val="decimal"/>
      <w:lvlText w:val="%1."/>
      <w:lvlJc w:val="left"/>
      <w:pPr>
        <w:ind w:left="1163" w:hanging="480"/>
      </w:pPr>
    </w:lvl>
    <w:lvl w:ilvl="1">
      <w:start w:val="1"/>
      <w:numFmt w:val="decimal"/>
      <w:lvlText w:val="%2."/>
      <w:lvlJc w:val="left"/>
      <w:pPr>
        <w:ind w:left="2040" w:hanging="480"/>
      </w:pPr>
    </w:lvl>
    <w:lvl w:ilvl="2">
      <w:start w:val="1"/>
      <w:numFmt w:val="lowerRoman"/>
      <w:lvlText w:val="%3."/>
      <w:lvlJc w:val="right"/>
      <w:pPr>
        <w:ind w:left="2123" w:hanging="480"/>
      </w:pPr>
    </w:lvl>
    <w:lvl w:ilvl="3">
      <w:start w:val="1"/>
      <w:numFmt w:val="decimal"/>
      <w:lvlText w:val="%4."/>
      <w:lvlJc w:val="left"/>
      <w:pPr>
        <w:ind w:left="2603" w:hanging="480"/>
      </w:pPr>
    </w:lvl>
    <w:lvl w:ilvl="4">
      <w:start w:val="1"/>
      <w:numFmt w:val="ideographTraditional"/>
      <w:lvlText w:val="%5、"/>
      <w:lvlJc w:val="left"/>
      <w:pPr>
        <w:ind w:left="3083" w:hanging="480"/>
      </w:pPr>
    </w:lvl>
    <w:lvl w:ilvl="5">
      <w:start w:val="1"/>
      <w:numFmt w:val="lowerRoman"/>
      <w:lvlText w:val="%6."/>
      <w:lvlJc w:val="right"/>
      <w:pPr>
        <w:ind w:left="3563" w:hanging="480"/>
      </w:pPr>
    </w:lvl>
    <w:lvl w:ilvl="6">
      <w:start w:val="1"/>
      <w:numFmt w:val="decimal"/>
      <w:lvlText w:val="%7."/>
      <w:lvlJc w:val="left"/>
      <w:pPr>
        <w:ind w:left="4043" w:hanging="480"/>
      </w:pPr>
    </w:lvl>
    <w:lvl w:ilvl="7">
      <w:start w:val="1"/>
      <w:numFmt w:val="ideographTraditional"/>
      <w:lvlText w:val="%8、"/>
      <w:lvlJc w:val="left"/>
      <w:pPr>
        <w:ind w:left="4523" w:hanging="480"/>
      </w:pPr>
    </w:lvl>
    <w:lvl w:ilvl="8">
      <w:start w:val="1"/>
      <w:numFmt w:val="lowerRoman"/>
      <w:lvlText w:val="%9."/>
      <w:lvlJc w:val="right"/>
      <w:pPr>
        <w:ind w:left="5003" w:hanging="480"/>
      </w:pPr>
    </w:lvl>
  </w:abstractNum>
  <w:abstractNum w:abstractNumId="6" w15:restartNumberingAfterBreak="0">
    <w:nsid w:val="3AF03F8B"/>
    <w:multiLevelType w:val="multilevel"/>
    <w:tmpl w:val="EBDA9B7E"/>
    <w:lvl w:ilvl="0">
      <w:start w:val="1"/>
      <w:numFmt w:val="taiwaneseCountingThousand"/>
      <w:lvlText w:val="(%1)"/>
      <w:lvlJc w:val="left"/>
      <w:pPr>
        <w:ind w:left="1331" w:hanging="480"/>
      </w:pPr>
    </w:lvl>
    <w:lvl w:ilvl="1">
      <w:start w:val="1"/>
      <w:numFmt w:val="decimal"/>
      <w:lvlText w:val="%2."/>
      <w:lvlJc w:val="left"/>
      <w:pPr>
        <w:ind w:left="1691" w:hanging="36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3EC7184F"/>
    <w:multiLevelType w:val="multilevel"/>
    <w:tmpl w:val="6B4A644A"/>
    <w:lvl w:ilvl="0">
      <w:start w:val="1"/>
      <w:numFmt w:val="taiwaneseCountingThousand"/>
      <w:lvlText w:val="(%1)"/>
      <w:lvlJc w:val="left"/>
      <w:pPr>
        <w:ind w:left="1106" w:hanging="480"/>
      </w:pPr>
    </w:lvl>
    <w:lvl w:ilvl="1">
      <w:start w:val="1"/>
      <w:numFmt w:val="taiwaneseCountingThousand"/>
      <w:lvlText w:val="(%2)"/>
      <w:lvlJc w:val="left"/>
      <w:pPr>
        <w:ind w:left="1586" w:hanging="480"/>
      </w:pPr>
    </w:lvl>
    <w:lvl w:ilvl="2">
      <w:start w:val="1"/>
      <w:numFmt w:val="lowerRoman"/>
      <w:lvlText w:val="%3."/>
      <w:lvlJc w:val="right"/>
      <w:pPr>
        <w:ind w:left="2066" w:hanging="480"/>
      </w:pPr>
    </w:lvl>
    <w:lvl w:ilvl="3">
      <w:start w:val="1"/>
      <w:numFmt w:val="decimal"/>
      <w:lvlText w:val="%4."/>
      <w:lvlJc w:val="left"/>
      <w:pPr>
        <w:ind w:left="2546" w:hanging="480"/>
      </w:pPr>
    </w:lvl>
    <w:lvl w:ilvl="4">
      <w:start w:val="1"/>
      <w:numFmt w:val="ideographTraditional"/>
      <w:lvlText w:val="%5、"/>
      <w:lvlJc w:val="left"/>
      <w:pPr>
        <w:ind w:left="3026" w:hanging="480"/>
      </w:pPr>
    </w:lvl>
    <w:lvl w:ilvl="5">
      <w:start w:val="1"/>
      <w:numFmt w:val="lowerRoman"/>
      <w:lvlText w:val="%6."/>
      <w:lvlJc w:val="right"/>
      <w:pPr>
        <w:ind w:left="3506" w:hanging="480"/>
      </w:pPr>
    </w:lvl>
    <w:lvl w:ilvl="6">
      <w:start w:val="1"/>
      <w:numFmt w:val="decimal"/>
      <w:lvlText w:val="%7."/>
      <w:lvlJc w:val="left"/>
      <w:pPr>
        <w:ind w:left="3986" w:hanging="480"/>
      </w:pPr>
    </w:lvl>
    <w:lvl w:ilvl="7">
      <w:start w:val="1"/>
      <w:numFmt w:val="ideographTraditional"/>
      <w:lvlText w:val="%8、"/>
      <w:lvlJc w:val="left"/>
      <w:pPr>
        <w:ind w:left="4466" w:hanging="480"/>
      </w:pPr>
    </w:lvl>
    <w:lvl w:ilvl="8">
      <w:start w:val="1"/>
      <w:numFmt w:val="lowerRoman"/>
      <w:lvlText w:val="%9."/>
      <w:lvlJc w:val="right"/>
      <w:pPr>
        <w:ind w:left="4946" w:hanging="480"/>
      </w:pPr>
    </w:lvl>
  </w:abstractNum>
  <w:abstractNum w:abstractNumId="8" w15:restartNumberingAfterBreak="0">
    <w:nsid w:val="48C90A0A"/>
    <w:multiLevelType w:val="multilevel"/>
    <w:tmpl w:val="B950CB24"/>
    <w:lvl w:ilvl="0">
      <w:start w:val="1"/>
      <w:numFmt w:val="taiwaneseCountingThousand"/>
      <w:lvlText w:val="(%1)"/>
      <w:lvlJc w:val="left"/>
      <w:pPr>
        <w:ind w:left="1473" w:hanging="48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9" w15:restartNumberingAfterBreak="0">
    <w:nsid w:val="4DF159C6"/>
    <w:multiLevelType w:val="multilevel"/>
    <w:tmpl w:val="871CA8B4"/>
    <w:lvl w:ilvl="0">
      <w:start w:val="1"/>
      <w:numFmt w:val="taiwaneseCountingThousand"/>
      <w:lvlText w:val="(%1)"/>
      <w:lvlJc w:val="left"/>
      <w:pPr>
        <w:ind w:left="1527" w:hanging="480"/>
      </w:pPr>
    </w:lvl>
    <w:lvl w:ilvl="1">
      <w:start w:val="1"/>
      <w:numFmt w:val="ideographTraditional"/>
      <w:lvlText w:val="%2、"/>
      <w:lvlJc w:val="left"/>
      <w:pPr>
        <w:ind w:left="2007" w:hanging="480"/>
      </w:pPr>
    </w:lvl>
    <w:lvl w:ilvl="2">
      <w:start w:val="1"/>
      <w:numFmt w:val="lowerRoman"/>
      <w:lvlText w:val="%3."/>
      <w:lvlJc w:val="right"/>
      <w:pPr>
        <w:ind w:left="2487" w:hanging="480"/>
      </w:pPr>
    </w:lvl>
    <w:lvl w:ilvl="3">
      <w:start w:val="1"/>
      <w:numFmt w:val="decimal"/>
      <w:lvlText w:val="%4."/>
      <w:lvlJc w:val="left"/>
      <w:pPr>
        <w:ind w:left="2967" w:hanging="480"/>
      </w:pPr>
    </w:lvl>
    <w:lvl w:ilvl="4">
      <w:start w:val="1"/>
      <w:numFmt w:val="ideographTraditional"/>
      <w:lvlText w:val="%5、"/>
      <w:lvlJc w:val="left"/>
      <w:pPr>
        <w:ind w:left="3447" w:hanging="480"/>
      </w:pPr>
    </w:lvl>
    <w:lvl w:ilvl="5">
      <w:start w:val="1"/>
      <w:numFmt w:val="lowerRoman"/>
      <w:lvlText w:val="%6."/>
      <w:lvlJc w:val="right"/>
      <w:pPr>
        <w:ind w:left="3927" w:hanging="480"/>
      </w:pPr>
    </w:lvl>
    <w:lvl w:ilvl="6">
      <w:start w:val="1"/>
      <w:numFmt w:val="decimal"/>
      <w:lvlText w:val="%7."/>
      <w:lvlJc w:val="left"/>
      <w:pPr>
        <w:ind w:left="4407" w:hanging="480"/>
      </w:pPr>
    </w:lvl>
    <w:lvl w:ilvl="7">
      <w:start w:val="1"/>
      <w:numFmt w:val="ideographTraditional"/>
      <w:lvlText w:val="%8、"/>
      <w:lvlJc w:val="left"/>
      <w:pPr>
        <w:ind w:left="4887" w:hanging="480"/>
      </w:pPr>
    </w:lvl>
    <w:lvl w:ilvl="8">
      <w:start w:val="1"/>
      <w:numFmt w:val="lowerRoman"/>
      <w:lvlText w:val="%9."/>
      <w:lvlJc w:val="right"/>
      <w:pPr>
        <w:ind w:left="5367" w:hanging="480"/>
      </w:pPr>
    </w:lvl>
  </w:abstractNum>
  <w:abstractNum w:abstractNumId="10" w15:restartNumberingAfterBreak="0">
    <w:nsid w:val="655411FA"/>
    <w:multiLevelType w:val="multilevel"/>
    <w:tmpl w:val="95126DF8"/>
    <w:lvl w:ilvl="0">
      <w:start w:val="1"/>
      <w:numFmt w:val="taiwaneseCountingThousand"/>
      <w:lvlText w:val="%1、"/>
      <w:lvlJc w:val="left"/>
      <w:pPr>
        <w:ind w:left="1047" w:hanging="480"/>
      </w:pPr>
    </w:lvl>
    <w:lvl w:ilvl="1">
      <w:start w:val="1"/>
      <w:numFmt w:val="taiwaneseCountingThousand"/>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num w:numId="1" w16cid:durableId="1649169798">
    <w:abstractNumId w:val="6"/>
  </w:num>
  <w:num w:numId="2" w16cid:durableId="1218972487">
    <w:abstractNumId w:val="0"/>
  </w:num>
  <w:num w:numId="3" w16cid:durableId="1724015527">
    <w:abstractNumId w:val="1"/>
  </w:num>
  <w:num w:numId="4" w16cid:durableId="1094470819">
    <w:abstractNumId w:val="9"/>
  </w:num>
  <w:num w:numId="5" w16cid:durableId="2036072659">
    <w:abstractNumId w:val="7"/>
  </w:num>
  <w:num w:numId="6" w16cid:durableId="381831491">
    <w:abstractNumId w:val="5"/>
  </w:num>
  <w:num w:numId="7" w16cid:durableId="769156926">
    <w:abstractNumId w:val="10"/>
  </w:num>
  <w:num w:numId="8" w16cid:durableId="1715426000">
    <w:abstractNumId w:val="4"/>
  </w:num>
  <w:num w:numId="9" w16cid:durableId="1117917384">
    <w:abstractNumId w:val="2"/>
  </w:num>
  <w:num w:numId="10" w16cid:durableId="1554193929">
    <w:abstractNumId w:val="8"/>
  </w:num>
  <w:num w:numId="11" w16cid:durableId="1542670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53400"/>
    <w:rsid w:val="005E16E7"/>
    <w:rsid w:val="007834E3"/>
    <w:rsid w:val="00842D36"/>
    <w:rsid w:val="00D534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46D7E1-3B50-4F72-BB6A-E79ACE09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styleId="a7">
    <w:name w:val="Emphasis"/>
    <w:basedOn w:val="a0"/>
    <w:rPr>
      <w:i/>
      <w:iCs/>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8">
    <w:name w:val="Hyperlink"/>
    <w:basedOn w:val="a0"/>
    <w:rPr>
      <w:color w:val="0000FF"/>
      <w:u w:val="single"/>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 w:type="paragraph" w:styleId="af0">
    <w:name w:val="List Paragraph"/>
    <w:basedOn w:val="a"/>
    <w:pPr>
      <w:ind w:left="480"/>
    </w:pPr>
  </w:style>
  <w:style w:type="character" w:customStyle="1" w:styleId="1">
    <w:name w:val="未解析的提及1"/>
    <w:basedOn w:val="a0"/>
    <w:rPr>
      <w:color w:val="605E5C"/>
      <w:shd w:val="clear" w:color="auto" w:fill="E1DFDD"/>
    </w:rPr>
  </w:style>
  <w:style w:type="character" w:customStyle="1" w:styleId="10">
    <w:name w:val="未解析的提及項目1"/>
    <w:basedOn w:val="a0"/>
    <w:rPr>
      <w:color w:val="605E5C"/>
      <w:shd w:val="clear" w:color="auto" w:fill="E1DFDD"/>
    </w:rPr>
  </w:style>
  <w:style w:type="character" w:styleId="af1">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url.cc/K3Eq6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948</Words>
  <Characters>5408</Characters>
  <Application>Microsoft Office Word</Application>
  <DocSecurity>0</DocSecurity>
  <Lines>45</Lines>
  <Paragraphs>12</Paragraphs>
  <ScaleCrop>false</ScaleCrop>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發展中心 職涯</cp:lastModifiedBy>
  <cp:revision>2</cp:revision>
  <cp:lastPrinted>2025-06-11T01:42:00Z</cp:lastPrinted>
  <dcterms:created xsi:type="dcterms:W3CDTF">2026-03-17T06:55:00Z</dcterms:created>
  <dcterms:modified xsi:type="dcterms:W3CDTF">2026-03-17T06:55:00Z</dcterms:modified>
</cp:coreProperties>
</file>