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0B61" w:rsidRDefault="00000000">
      <w:pPr>
        <w:snapToGrid w:val="0"/>
        <w:spacing w:line="360" w:lineRule="auto"/>
        <w:jc w:val="center"/>
        <w:rPr>
          <w:rFonts w:eastAsia="標楷體"/>
          <w:sz w:val="40"/>
          <w:szCs w:val="40"/>
        </w:rPr>
      </w:pPr>
      <w:r>
        <w:rPr>
          <w:rFonts w:eastAsia="標楷體"/>
          <w:sz w:val="40"/>
          <w:szCs w:val="40"/>
        </w:rPr>
        <w:t>國立自然科學博物館實習合約書</w:t>
      </w:r>
    </w:p>
    <w:p w:rsidR="000E0B61" w:rsidRDefault="00000000">
      <w:pPr>
        <w:spacing w:line="400" w:lineRule="exact"/>
        <w:jc w:val="both"/>
        <w:rPr>
          <w:rFonts w:eastAsia="標楷體" w:cs="標楷體"/>
        </w:rPr>
      </w:pPr>
      <w:r>
        <w:rPr>
          <w:rFonts w:eastAsia="標楷體" w:cs="標楷體"/>
        </w:rPr>
        <w:t>立合約書人：</w:t>
      </w:r>
    </w:p>
    <w:p w:rsidR="000E0B61" w:rsidRDefault="000E0B61">
      <w:pPr>
        <w:spacing w:line="400" w:lineRule="exact"/>
        <w:jc w:val="both"/>
        <w:rPr>
          <w:rFonts w:eastAsia="標楷體" w:cs="標楷體"/>
        </w:rPr>
      </w:pPr>
    </w:p>
    <w:p w:rsidR="000E0B61" w:rsidRDefault="00000000">
      <w:pPr>
        <w:jc w:val="both"/>
        <w:rPr>
          <w:rFonts w:eastAsia="標楷體"/>
        </w:rPr>
      </w:pPr>
      <w:r>
        <w:rPr>
          <w:rFonts w:eastAsia="標楷體"/>
        </w:rPr>
        <w:t>甲方：國立自然科學博物館（以下簡稱甲方）</w:t>
      </w:r>
    </w:p>
    <w:p w:rsidR="000E0B61" w:rsidRDefault="00000000">
      <w:pPr>
        <w:spacing w:line="400" w:lineRule="exact"/>
        <w:jc w:val="both"/>
      </w:pPr>
      <w:r>
        <w:rPr>
          <w:rFonts w:eastAsia="標楷體"/>
        </w:rPr>
        <w:t>乙方：</w:t>
      </w:r>
      <w:r>
        <w:rPr>
          <w:rFonts w:eastAsia="標楷體" w:cs="標楷體"/>
          <w:u w:val="single"/>
        </w:rPr>
        <w:t xml:space="preserve">                  </w:t>
      </w:r>
      <w:r>
        <w:rPr>
          <w:rFonts w:eastAsia="標楷體"/>
        </w:rPr>
        <w:t>（</w:t>
      </w:r>
      <w:r>
        <w:rPr>
          <w:rFonts w:eastAsia="標楷體" w:cs="標楷體"/>
        </w:rPr>
        <w:t>以下簡稱乙方）</w:t>
      </w:r>
    </w:p>
    <w:p w:rsidR="000E0B61" w:rsidRDefault="000E0B61">
      <w:pPr>
        <w:spacing w:line="400" w:lineRule="exact"/>
        <w:jc w:val="both"/>
        <w:rPr>
          <w:rFonts w:eastAsia="標楷體"/>
        </w:rPr>
      </w:pPr>
    </w:p>
    <w:p w:rsidR="000E0B61" w:rsidRDefault="00000000">
      <w:pPr>
        <w:snapToGrid w:val="0"/>
        <w:spacing w:line="400" w:lineRule="exact"/>
        <w:jc w:val="both"/>
        <w:rPr>
          <w:rFonts w:eastAsia="標楷體"/>
        </w:rPr>
      </w:pPr>
      <w:r>
        <w:rPr>
          <w:rFonts w:eastAsia="標楷體"/>
        </w:rPr>
        <w:t>為提供乙方學生參與博物館實務機會，共同推展實習合作教學與實務訓練，依《專科以上學校產學合作實施辦法》（以下簡稱「實施辦法」），採一般型校外實習，甲方與乙方實習學生為單純學習訓練關係，不具僱傭關係，經雙方協議訂定條款如下：</w:t>
      </w:r>
    </w:p>
    <w:p w:rsidR="000E0B61" w:rsidRDefault="000E0B61">
      <w:pPr>
        <w:snapToGrid w:val="0"/>
        <w:spacing w:line="400" w:lineRule="exact"/>
        <w:jc w:val="both"/>
        <w:rPr>
          <w:rFonts w:eastAsia="標楷體"/>
        </w:rPr>
      </w:pPr>
    </w:p>
    <w:p w:rsidR="000E0B61" w:rsidRDefault="00000000">
      <w:pPr>
        <w:snapToGrid w:val="0"/>
        <w:spacing w:line="400" w:lineRule="exact"/>
        <w:jc w:val="both"/>
      </w:pPr>
      <w:r>
        <w:rPr>
          <w:rFonts w:ascii="標楷體" w:eastAsia="標楷體" w:hAnsi="標楷體"/>
          <w:b/>
          <w:shd w:val="clear" w:color="auto" w:fill="D3D3D3"/>
        </w:rPr>
        <w:t xml:space="preserve">第一條 </w:t>
      </w:r>
      <w:r>
        <w:rPr>
          <w:rFonts w:eastAsia="標楷體"/>
          <w:b/>
        </w:rPr>
        <w:t>雙方職掌</w:t>
      </w:r>
    </w:p>
    <w:p w:rsidR="000E0B61" w:rsidRDefault="00000000">
      <w:pPr>
        <w:numPr>
          <w:ilvl w:val="1"/>
          <w:numId w:val="1"/>
        </w:numPr>
        <w:snapToGrid w:val="0"/>
        <w:spacing w:line="400" w:lineRule="exact"/>
        <w:ind w:left="966" w:hanging="728"/>
        <w:jc w:val="both"/>
        <w:rPr>
          <w:rFonts w:eastAsia="標楷體"/>
        </w:rPr>
      </w:pPr>
      <w:r>
        <w:rPr>
          <w:rFonts w:eastAsia="標楷體"/>
        </w:rPr>
        <w:t>甲方職責</w:t>
      </w:r>
    </w:p>
    <w:p w:rsidR="000E0B61" w:rsidRDefault="00000000">
      <w:pPr>
        <w:pStyle w:val="ab"/>
        <w:numPr>
          <w:ilvl w:val="0"/>
          <w:numId w:val="2"/>
        </w:numPr>
        <w:snapToGrid w:val="0"/>
        <w:spacing w:line="400" w:lineRule="exact"/>
        <w:ind w:left="1134" w:hanging="283"/>
        <w:jc w:val="both"/>
        <w:rPr>
          <w:rFonts w:eastAsia="標楷體"/>
        </w:rPr>
      </w:pPr>
      <w:r>
        <w:rPr>
          <w:rFonts w:eastAsia="標楷體"/>
        </w:rPr>
        <w:t>學生實習職務分配、實習前講習、訓練及工作指導。</w:t>
      </w:r>
    </w:p>
    <w:p w:rsidR="000E0B61" w:rsidRDefault="00000000">
      <w:pPr>
        <w:pStyle w:val="ab"/>
        <w:numPr>
          <w:ilvl w:val="0"/>
          <w:numId w:val="2"/>
        </w:numPr>
        <w:snapToGrid w:val="0"/>
        <w:spacing w:line="400" w:lineRule="exact"/>
        <w:ind w:left="1134" w:hanging="283"/>
        <w:jc w:val="both"/>
        <w:rPr>
          <w:rFonts w:eastAsia="標楷體"/>
        </w:rPr>
      </w:pPr>
      <w:r>
        <w:rPr>
          <w:rFonts w:eastAsia="標楷體"/>
        </w:rPr>
        <w:t>接受乙方依實施辦法進行實地訪視，與乙方指派之專責輔導教師共同負責輔導學生及參與實習成績考核。</w:t>
      </w:r>
    </w:p>
    <w:p w:rsidR="000E0B61" w:rsidRDefault="00000000">
      <w:pPr>
        <w:numPr>
          <w:ilvl w:val="1"/>
          <w:numId w:val="1"/>
        </w:numPr>
        <w:snapToGrid w:val="0"/>
        <w:spacing w:line="400" w:lineRule="exact"/>
        <w:ind w:left="966" w:hanging="728"/>
        <w:jc w:val="both"/>
        <w:rPr>
          <w:rFonts w:eastAsia="標楷體"/>
        </w:rPr>
      </w:pPr>
      <w:r>
        <w:rPr>
          <w:rFonts w:eastAsia="標楷體"/>
        </w:rPr>
        <w:t>乙方</w:t>
      </w:r>
    </w:p>
    <w:p w:rsidR="000E0B61" w:rsidRDefault="00000000">
      <w:pPr>
        <w:pStyle w:val="ab"/>
        <w:numPr>
          <w:ilvl w:val="1"/>
          <w:numId w:val="3"/>
        </w:numPr>
        <w:snapToGrid w:val="0"/>
        <w:spacing w:line="400" w:lineRule="exact"/>
        <w:ind w:left="1134" w:hanging="283"/>
        <w:jc w:val="both"/>
        <w:rPr>
          <w:rFonts w:eastAsia="標楷體"/>
        </w:rPr>
      </w:pPr>
      <w:r>
        <w:rPr>
          <w:rFonts w:eastAsia="標楷體"/>
        </w:rPr>
        <w:t>學生實習業務之相關行政聯繫</w:t>
      </w:r>
    </w:p>
    <w:p w:rsidR="000E0B61" w:rsidRDefault="00000000">
      <w:pPr>
        <w:pStyle w:val="ab"/>
        <w:numPr>
          <w:ilvl w:val="1"/>
          <w:numId w:val="3"/>
        </w:numPr>
        <w:snapToGrid w:val="0"/>
        <w:spacing w:line="400" w:lineRule="exact"/>
        <w:ind w:left="1134" w:hanging="283"/>
        <w:jc w:val="both"/>
        <w:rPr>
          <w:rFonts w:eastAsia="標楷體"/>
        </w:rPr>
      </w:pPr>
      <w:r>
        <w:rPr>
          <w:rFonts w:eastAsia="標楷體"/>
        </w:rPr>
        <w:t>指派實習輔導老師進行實地訪視與輔導工作。</w:t>
      </w:r>
    </w:p>
    <w:p w:rsidR="000E0B61" w:rsidRDefault="00000000">
      <w:pPr>
        <w:pStyle w:val="ab"/>
        <w:numPr>
          <w:ilvl w:val="1"/>
          <w:numId w:val="3"/>
        </w:numPr>
        <w:snapToGrid w:val="0"/>
        <w:spacing w:line="400" w:lineRule="exact"/>
        <w:ind w:left="1134" w:hanging="283"/>
        <w:jc w:val="both"/>
        <w:rPr>
          <w:rFonts w:eastAsia="標楷體"/>
        </w:rPr>
      </w:pPr>
      <w:r>
        <w:rPr>
          <w:rFonts w:eastAsia="標楷體"/>
        </w:rPr>
        <w:t>依實施辦法為學生投保校外實習團體意外險，並支付保險費。</w:t>
      </w:r>
    </w:p>
    <w:p w:rsidR="000E0B61" w:rsidRDefault="000E0B61">
      <w:pPr>
        <w:pStyle w:val="a3"/>
        <w:ind w:right="26"/>
        <w:rPr>
          <w:rFonts w:ascii="Times New Roman" w:eastAsia="標楷體" w:hAnsi="Times New Roman" w:cs="Times New Roman"/>
        </w:rPr>
      </w:pPr>
    </w:p>
    <w:p w:rsidR="000E0B61" w:rsidRDefault="00000000">
      <w:pPr>
        <w:snapToGrid w:val="0"/>
        <w:spacing w:line="400" w:lineRule="exact"/>
        <w:jc w:val="both"/>
      </w:pPr>
      <w:r>
        <w:rPr>
          <w:rFonts w:ascii="標楷體" w:eastAsia="標楷體" w:hAnsi="標楷體"/>
          <w:b/>
          <w:shd w:val="clear" w:color="auto" w:fill="D3D3D3"/>
        </w:rPr>
        <w:t xml:space="preserve">第二條 </w:t>
      </w:r>
      <w:r>
        <w:rPr>
          <w:rFonts w:eastAsia="標楷體"/>
          <w:b/>
        </w:rPr>
        <w:t>實習相關內容</w:t>
      </w:r>
    </w:p>
    <w:p w:rsidR="000E0B61" w:rsidRDefault="00000000">
      <w:pPr>
        <w:numPr>
          <w:ilvl w:val="0"/>
          <w:numId w:val="4"/>
        </w:numPr>
        <w:snapToGrid w:val="0"/>
        <w:spacing w:line="400" w:lineRule="exact"/>
        <w:ind w:left="994" w:hanging="728"/>
        <w:jc w:val="both"/>
      </w:pPr>
      <w:r>
        <w:rPr>
          <w:rFonts w:eastAsia="標楷體"/>
        </w:rPr>
        <w:t>實習學生共</w:t>
      </w:r>
      <w:r>
        <w:rPr>
          <w:rFonts w:eastAsia="標楷體" w:cs="標楷體"/>
          <w:u w:val="single"/>
        </w:rPr>
        <w:t>_______</w:t>
      </w:r>
      <w:r>
        <w:rPr>
          <w:rFonts w:eastAsia="標楷體"/>
        </w:rPr>
        <w:t>人，名單如附件（以下統稱實習生</w:t>
      </w:r>
      <w:r>
        <w:rPr>
          <w:rFonts w:eastAsia="標楷體"/>
        </w:rPr>
        <w:t>)</w:t>
      </w:r>
      <w:r>
        <w:rPr>
          <w:rFonts w:eastAsia="標楷體"/>
        </w:rPr>
        <w:t>。</w:t>
      </w:r>
    </w:p>
    <w:p w:rsidR="000E0B61" w:rsidRDefault="00000000">
      <w:pPr>
        <w:numPr>
          <w:ilvl w:val="0"/>
          <w:numId w:val="4"/>
        </w:numPr>
        <w:snapToGrid w:val="0"/>
        <w:spacing w:line="400" w:lineRule="exact"/>
        <w:ind w:left="994" w:hanging="728"/>
        <w:jc w:val="both"/>
        <w:rPr>
          <w:rFonts w:eastAsia="標楷體"/>
        </w:rPr>
      </w:pPr>
      <w:r>
        <w:rPr>
          <w:rFonts w:eastAsia="標楷體"/>
        </w:rPr>
        <w:t>甲方無提供薪資或津貼、交通及食宿等其他費用。</w:t>
      </w:r>
    </w:p>
    <w:p w:rsidR="000E0B61" w:rsidRDefault="00000000">
      <w:pPr>
        <w:numPr>
          <w:ilvl w:val="0"/>
          <w:numId w:val="4"/>
        </w:numPr>
        <w:snapToGrid w:val="0"/>
        <w:spacing w:line="400" w:lineRule="exact"/>
        <w:ind w:left="994" w:hanging="728"/>
        <w:jc w:val="both"/>
      </w:pPr>
      <w:r>
        <w:rPr>
          <w:rFonts w:eastAsia="標楷體"/>
        </w:rPr>
        <w:t>實習期間自民國</w:t>
      </w:r>
      <w:r>
        <w:rPr>
          <w:rFonts w:eastAsia="標楷體"/>
          <w:u w:val="single"/>
        </w:rPr>
        <w:t>115</w:t>
      </w:r>
      <w:r>
        <w:rPr>
          <w:rFonts w:eastAsia="標楷體"/>
          <w:u w:val="single"/>
        </w:rPr>
        <w:t>年</w:t>
      </w:r>
      <w:r>
        <w:rPr>
          <w:rFonts w:eastAsia="標楷體"/>
          <w:u w:val="single"/>
        </w:rPr>
        <w:t>7</w:t>
      </w:r>
      <w:r>
        <w:rPr>
          <w:rFonts w:eastAsia="標楷體"/>
          <w:u w:val="single"/>
        </w:rPr>
        <w:t>月</w:t>
      </w:r>
      <w:r>
        <w:rPr>
          <w:rFonts w:eastAsia="標楷體"/>
          <w:u w:val="single"/>
        </w:rPr>
        <w:t>3</w:t>
      </w:r>
      <w:r>
        <w:rPr>
          <w:rFonts w:eastAsia="標楷體"/>
          <w:u w:val="single"/>
        </w:rPr>
        <w:t>日至</w:t>
      </w:r>
      <w:r>
        <w:rPr>
          <w:rFonts w:eastAsia="標楷體"/>
          <w:u w:val="single"/>
        </w:rPr>
        <w:t>115</w:t>
      </w:r>
      <w:r>
        <w:rPr>
          <w:rFonts w:eastAsia="標楷體"/>
          <w:u w:val="single"/>
        </w:rPr>
        <w:t>年</w:t>
      </w:r>
      <w:r>
        <w:rPr>
          <w:rFonts w:eastAsia="標楷體"/>
          <w:u w:val="single"/>
        </w:rPr>
        <w:t>8</w:t>
      </w:r>
      <w:r>
        <w:rPr>
          <w:rFonts w:eastAsia="標楷體"/>
          <w:u w:val="single"/>
        </w:rPr>
        <w:t>月</w:t>
      </w:r>
      <w:r>
        <w:rPr>
          <w:rFonts w:eastAsia="標楷體"/>
          <w:u w:val="single"/>
        </w:rPr>
        <w:t>30</w:t>
      </w:r>
      <w:r>
        <w:rPr>
          <w:rFonts w:eastAsia="標楷體"/>
          <w:u w:val="single"/>
        </w:rPr>
        <w:t>日</w:t>
      </w:r>
      <w:r>
        <w:rPr>
          <w:rFonts w:eastAsia="標楷體"/>
        </w:rPr>
        <w:t>止，共計</w:t>
      </w:r>
      <w:r>
        <w:rPr>
          <w:rFonts w:eastAsia="標楷體"/>
        </w:rPr>
        <w:t>2</w:t>
      </w:r>
      <w:r>
        <w:rPr>
          <w:rFonts w:eastAsia="標楷體"/>
        </w:rPr>
        <w:t>個月，實習總時數須達</w:t>
      </w:r>
      <w:r>
        <w:rPr>
          <w:rFonts w:eastAsia="標楷體"/>
          <w:u w:val="single"/>
        </w:rPr>
        <w:t>280</w:t>
      </w:r>
      <w:r>
        <w:rPr>
          <w:rFonts w:eastAsia="標楷體"/>
        </w:rPr>
        <w:t>小時。每日學習時間</w:t>
      </w:r>
      <w:bookmarkStart w:id="0" w:name="_Hlk220422946"/>
      <w:r>
        <w:rPr>
          <w:rFonts w:eastAsia="標楷體"/>
        </w:rPr>
        <w:t>、請假及例假規定</w:t>
      </w:r>
      <w:bookmarkEnd w:id="0"/>
      <w:r>
        <w:rPr>
          <w:rFonts w:eastAsia="標楷體"/>
        </w:rPr>
        <w:t>如「</w:t>
      </w:r>
      <w:r>
        <w:rPr>
          <w:rFonts w:eastAsia="標楷體"/>
        </w:rPr>
        <w:t>115</w:t>
      </w:r>
      <w:r>
        <w:rPr>
          <w:rFonts w:eastAsia="標楷體"/>
        </w:rPr>
        <w:t>年國立自然科學博物館實習實施計畫」內容規範。</w:t>
      </w:r>
    </w:p>
    <w:p w:rsidR="000E0B61" w:rsidRDefault="00000000">
      <w:pPr>
        <w:numPr>
          <w:ilvl w:val="0"/>
          <w:numId w:val="4"/>
        </w:numPr>
        <w:snapToGrid w:val="0"/>
        <w:spacing w:line="400" w:lineRule="exact"/>
        <w:ind w:left="994" w:hanging="728"/>
        <w:jc w:val="both"/>
        <w:rPr>
          <w:rFonts w:eastAsia="標楷體"/>
        </w:rPr>
      </w:pPr>
      <w:r>
        <w:rPr>
          <w:rFonts w:eastAsia="標楷體"/>
        </w:rPr>
        <w:t>實習場所為國立自然科學博物館（臺中市北區館前路一號），未經雙方同意不得任意調動；甲方如因採集、田調、科教等實習作業需求需安排實習生出館，應於事前告知實習生。</w:t>
      </w:r>
    </w:p>
    <w:p w:rsidR="000E0B61" w:rsidRDefault="000E0B61">
      <w:pPr>
        <w:snapToGrid w:val="0"/>
        <w:spacing w:line="400" w:lineRule="exact"/>
        <w:ind w:left="994"/>
        <w:jc w:val="both"/>
        <w:rPr>
          <w:rFonts w:eastAsia="標楷體"/>
        </w:rPr>
      </w:pPr>
    </w:p>
    <w:p w:rsidR="000E0B61" w:rsidRDefault="00000000">
      <w:pPr>
        <w:snapToGrid w:val="0"/>
        <w:spacing w:line="400" w:lineRule="exact"/>
        <w:jc w:val="both"/>
      </w:pPr>
      <w:r>
        <w:rPr>
          <w:rFonts w:ascii="標楷體" w:eastAsia="標楷體" w:hAnsi="標楷體"/>
          <w:b/>
          <w:shd w:val="clear" w:color="auto" w:fill="D3D3D3"/>
        </w:rPr>
        <w:t xml:space="preserve">第三條 </w:t>
      </w:r>
      <w:r>
        <w:rPr>
          <w:rFonts w:eastAsia="標楷體"/>
          <w:b/>
        </w:rPr>
        <w:t>實習報到</w:t>
      </w:r>
    </w:p>
    <w:p w:rsidR="000E0B61" w:rsidRDefault="00000000">
      <w:pPr>
        <w:numPr>
          <w:ilvl w:val="0"/>
          <w:numId w:val="5"/>
        </w:numPr>
        <w:snapToGrid w:val="0"/>
        <w:spacing w:line="400" w:lineRule="exact"/>
        <w:ind w:left="993" w:hanging="738"/>
        <w:jc w:val="both"/>
        <w:rPr>
          <w:rFonts w:eastAsia="標楷體"/>
        </w:rPr>
      </w:pPr>
      <w:r>
        <w:rPr>
          <w:rFonts w:eastAsia="標楷體"/>
        </w:rPr>
        <w:t>乙方於實習前將實習學生名單及報到資料送達甲方。</w:t>
      </w:r>
    </w:p>
    <w:p w:rsidR="000E0B61" w:rsidRDefault="00000000">
      <w:pPr>
        <w:numPr>
          <w:ilvl w:val="0"/>
          <w:numId w:val="5"/>
        </w:numPr>
        <w:snapToGrid w:val="0"/>
        <w:spacing w:line="400" w:lineRule="exact"/>
        <w:ind w:left="993" w:hanging="738"/>
        <w:jc w:val="both"/>
        <w:rPr>
          <w:rFonts w:eastAsia="標楷體"/>
        </w:rPr>
      </w:pPr>
      <w:r>
        <w:rPr>
          <w:rFonts w:eastAsia="標楷體"/>
        </w:rPr>
        <w:lastRenderedPageBreak/>
        <w:t>甲方於實習生報到時，應即給予職前訓練，並派專人指導。</w:t>
      </w:r>
    </w:p>
    <w:p w:rsidR="000E0B61" w:rsidRDefault="000E0B61">
      <w:pPr>
        <w:snapToGrid w:val="0"/>
        <w:spacing w:line="400" w:lineRule="exact"/>
        <w:jc w:val="both"/>
        <w:rPr>
          <w:rFonts w:eastAsia="標楷體"/>
        </w:rPr>
      </w:pPr>
    </w:p>
    <w:p w:rsidR="000E0B61" w:rsidRDefault="00000000">
      <w:pPr>
        <w:snapToGrid w:val="0"/>
        <w:spacing w:line="400" w:lineRule="exact"/>
        <w:jc w:val="both"/>
      </w:pPr>
      <w:r>
        <w:rPr>
          <w:rFonts w:ascii="標楷體" w:eastAsia="標楷體" w:hAnsi="標楷體"/>
          <w:b/>
          <w:shd w:val="clear" w:color="auto" w:fill="D3D3D3"/>
        </w:rPr>
        <w:t xml:space="preserve">第四條 </w:t>
      </w:r>
      <w:r>
        <w:rPr>
          <w:rFonts w:eastAsia="標楷體"/>
          <w:b/>
        </w:rPr>
        <w:t>實習環境</w:t>
      </w:r>
    </w:p>
    <w:p w:rsidR="000E0B61" w:rsidRDefault="00000000">
      <w:pPr>
        <w:numPr>
          <w:ilvl w:val="0"/>
          <w:numId w:val="6"/>
        </w:numPr>
        <w:snapToGrid w:val="0"/>
        <w:spacing w:line="400" w:lineRule="exact"/>
        <w:ind w:left="993" w:hanging="738"/>
        <w:jc w:val="both"/>
        <w:rPr>
          <w:rFonts w:eastAsia="標楷體"/>
        </w:rPr>
      </w:pPr>
      <w:r>
        <w:rPr>
          <w:rFonts w:eastAsia="標楷體"/>
        </w:rPr>
        <w:t>甲方安排實習工作項目應以不影響</w:t>
      </w:r>
      <w:bookmarkStart w:id="1" w:name="_Hlk220675500"/>
      <w:r>
        <w:rPr>
          <w:rFonts w:eastAsia="標楷體"/>
        </w:rPr>
        <w:t>實習生</w:t>
      </w:r>
      <w:bookmarkEnd w:id="1"/>
      <w:r>
        <w:rPr>
          <w:rFonts w:eastAsia="標楷體"/>
        </w:rPr>
        <w:t>健康及提供安全的工作環境為原則，並應於實習場所配置安全防護設備與規劃相關安全措施。</w:t>
      </w:r>
    </w:p>
    <w:p w:rsidR="000E0B61" w:rsidRDefault="00000000">
      <w:pPr>
        <w:numPr>
          <w:ilvl w:val="0"/>
          <w:numId w:val="6"/>
        </w:numPr>
        <w:snapToGrid w:val="0"/>
        <w:spacing w:line="400" w:lineRule="exact"/>
        <w:ind w:left="993" w:hanging="738"/>
        <w:jc w:val="both"/>
        <w:rPr>
          <w:rFonts w:eastAsia="標楷體"/>
        </w:rPr>
      </w:pPr>
      <w:r>
        <w:rPr>
          <w:rFonts w:eastAsia="標楷體"/>
        </w:rPr>
        <w:t>甲方依《性騷擾防治法》及《性別平等教育法》之規定，對實習生負有保護義務，應確保實習環境之安全。實習生於實習期間如遭受性侵害、性騷擾或性霸凌，並向甲方提出申訴時，甲方應依法即時採取有效之糾正及補救措施，並應立即通知乙方，以利乙方向主管機關辦理通報事宜。</w:t>
      </w:r>
    </w:p>
    <w:p w:rsidR="000E0B61" w:rsidRDefault="000E0B61">
      <w:pPr>
        <w:snapToGrid w:val="0"/>
        <w:spacing w:line="400" w:lineRule="exact"/>
        <w:ind w:left="993"/>
        <w:jc w:val="both"/>
        <w:rPr>
          <w:rFonts w:eastAsia="標楷體"/>
        </w:rPr>
      </w:pPr>
    </w:p>
    <w:p w:rsidR="000E0B61" w:rsidRDefault="00000000">
      <w:pPr>
        <w:snapToGrid w:val="0"/>
        <w:spacing w:line="400" w:lineRule="exact"/>
        <w:jc w:val="both"/>
      </w:pPr>
      <w:r>
        <w:rPr>
          <w:rFonts w:ascii="標楷體" w:eastAsia="標楷體" w:hAnsi="標楷體"/>
          <w:b/>
          <w:shd w:val="clear" w:color="auto" w:fill="D3D3D3"/>
        </w:rPr>
        <w:t xml:space="preserve">第五條 </w:t>
      </w:r>
      <w:r>
        <w:rPr>
          <w:rFonts w:eastAsia="標楷體"/>
          <w:b/>
        </w:rPr>
        <w:t>實習學生輔導</w:t>
      </w:r>
    </w:p>
    <w:p w:rsidR="000E0B61" w:rsidRDefault="00000000">
      <w:pPr>
        <w:numPr>
          <w:ilvl w:val="0"/>
          <w:numId w:val="7"/>
        </w:numPr>
        <w:snapToGrid w:val="0"/>
        <w:spacing w:line="400" w:lineRule="exact"/>
        <w:ind w:left="993" w:hanging="738"/>
        <w:jc w:val="both"/>
        <w:rPr>
          <w:rFonts w:eastAsia="標楷體"/>
        </w:rPr>
      </w:pPr>
      <w:r>
        <w:rPr>
          <w:rFonts w:eastAsia="標楷體"/>
        </w:rPr>
        <w:t>實習期間由甲方實習單位輔導員擔任指導老師，督導實務實習工作內容及進行技能指導工作。</w:t>
      </w:r>
    </w:p>
    <w:p w:rsidR="000E0B61" w:rsidRDefault="00000000">
      <w:pPr>
        <w:numPr>
          <w:ilvl w:val="0"/>
          <w:numId w:val="7"/>
        </w:numPr>
        <w:snapToGrid w:val="0"/>
        <w:spacing w:line="400" w:lineRule="exact"/>
        <w:ind w:left="993" w:hanging="738"/>
        <w:jc w:val="both"/>
        <w:rPr>
          <w:rFonts w:eastAsia="標楷體"/>
        </w:rPr>
      </w:pPr>
      <w:r>
        <w:rPr>
          <w:rFonts w:eastAsia="標楷體"/>
        </w:rPr>
        <w:t>乙方應於實習前，要求實習生在實習期間遵守甲方人事、工作管理規則及保密等規定，並注意工作態度與紀律。</w:t>
      </w:r>
    </w:p>
    <w:p w:rsidR="000E0B61" w:rsidRDefault="00000000">
      <w:pPr>
        <w:numPr>
          <w:ilvl w:val="0"/>
          <w:numId w:val="7"/>
        </w:numPr>
        <w:snapToGrid w:val="0"/>
        <w:spacing w:line="400" w:lineRule="exact"/>
        <w:ind w:left="993" w:hanging="738"/>
        <w:jc w:val="both"/>
        <w:rPr>
          <w:rFonts w:eastAsia="標楷體"/>
        </w:rPr>
      </w:pPr>
      <w:r>
        <w:rPr>
          <w:rFonts w:eastAsia="標楷體"/>
        </w:rPr>
        <w:t>實習期滿時，實習生應依相關法令及甲方規定，將實習期間所使用或保管之一切文件、資料及財物，依程序返還甲方；如未依規定致甲方受有損害，</w:t>
      </w:r>
      <w:bookmarkStart w:id="2" w:name="_Hlk220675623"/>
      <w:r>
        <w:rPr>
          <w:rFonts w:eastAsia="標楷體"/>
        </w:rPr>
        <w:t>實習生</w:t>
      </w:r>
      <w:bookmarkEnd w:id="2"/>
      <w:r>
        <w:rPr>
          <w:rFonts w:eastAsia="標楷體"/>
        </w:rPr>
        <w:t>應依法負擔相應責任。</w:t>
      </w:r>
    </w:p>
    <w:p w:rsidR="000E0B61" w:rsidRDefault="00000000">
      <w:pPr>
        <w:numPr>
          <w:ilvl w:val="0"/>
          <w:numId w:val="7"/>
        </w:numPr>
        <w:snapToGrid w:val="0"/>
        <w:spacing w:line="400" w:lineRule="exact"/>
        <w:ind w:left="993" w:hanging="738"/>
        <w:jc w:val="both"/>
        <w:rPr>
          <w:rFonts w:eastAsia="標楷體"/>
        </w:rPr>
      </w:pPr>
      <w:r>
        <w:rPr>
          <w:rFonts w:eastAsia="標楷體"/>
        </w:rPr>
        <w:t>實習生於實習期間因執行職務或與職務相關所產生之各項智慧財產權，除雙方另有書面約定外，原則上歸屬甲方。如有使用、借用或發表等需求，實習生並應配合辦理相關申請或登記手續。</w:t>
      </w:r>
    </w:p>
    <w:p w:rsidR="000E0B61" w:rsidRDefault="000E0B61">
      <w:pPr>
        <w:snapToGrid w:val="0"/>
        <w:spacing w:line="400" w:lineRule="exact"/>
        <w:ind w:left="993"/>
        <w:jc w:val="both"/>
        <w:rPr>
          <w:rFonts w:eastAsia="標楷體"/>
        </w:rPr>
      </w:pPr>
    </w:p>
    <w:p w:rsidR="000E0B61" w:rsidRDefault="00000000">
      <w:pPr>
        <w:snapToGrid w:val="0"/>
        <w:spacing w:line="400" w:lineRule="exact"/>
        <w:jc w:val="both"/>
      </w:pPr>
      <w:r>
        <w:rPr>
          <w:rFonts w:ascii="標楷體" w:eastAsia="標楷體" w:hAnsi="標楷體"/>
          <w:b/>
          <w:shd w:val="clear" w:color="auto" w:fill="D3D3D3"/>
        </w:rPr>
        <w:t xml:space="preserve">第六條 </w:t>
      </w:r>
      <w:r>
        <w:rPr>
          <w:rFonts w:eastAsia="標楷體"/>
          <w:b/>
        </w:rPr>
        <w:t>實習考核與證明核發</w:t>
      </w:r>
    </w:p>
    <w:p w:rsidR="000E0B61" w:rsidRDefault="00000000">
      <w:pPr>
        <w:numPr>
          <w:ilvl w:val="0"/>
          <w:numId w:val="8"/>
        </w:numPr>
        <w:snapToGrid w:val="0"/>
        <w:spacing w:line="400" w:lineRule="exact"/>
        <w:ind w:left="993" w:hanging="738"/>
        <w:jc w:val="both"/>
        <w:rPr>
          <w:rFonts w:eastAsia="標楷體"/>
        </w:rPr>
      </w:pPr>
      <w:r>
        <w:rPr>
          <w:rFonts w:eastAsia="標楷體"/>
        </w:rPr>
        <w:t>實習生於實習期間應服從實習輔導員之輔導，實習結束前應繳交實習報告、參與實習成果發表會及完成實習時數需求，經甲方輔導員評核合格後（評核標準如「國立自然科學博物館大專院所實習學生評核表」），甲方得發放實習證明。若因不可抗力之因素而未滿實習時數，則依實際時數發給證明。</w:t>
      </w:r>
    </w:p>
    <w:p w:rsidR="000E0B61" w:rsidRDefault="00000000">
      <w:pPr>
        <w:numPr>
          <w:ilvl w:val="0"/>
          <w:numId w:val="8"/>
        </w:numPr>
        <w:snapToGrid w:val="0"/>
        <w:spacing w:line="400" w:lineRule="exact"/>
        <w:ind w:left="993" w:hanging="738"/>
        <w:jc w:val="both"/>
        <w:rPr>
          <w:rFonts w:eastAsia="標楷體"/>
        </w:rPr>
      </w:pPr>
      <w:r>
        <w:rPr>
          <w:rFonts w:eastAsia="標楷體"/>
        </w:rPr>
        <w:t>實習期間綜合評核結果與時數證明將以掛號或公函寄達乙方。</w:t>
      </w:r>
    </w:p>
    <w:p w:rsidR="000E0B61" w:rsidRDefault="000E0B61">
      <w:pPr>
        <w:tabs>
          <w:tab w:val="left" w:pos="9180"/>
        </w:tabs>
        <w:snapToGrid w:val="0"/>
        <w:spacing w:line="400" w:lineRule="exact"/>
        <w:ind w:right="28"/>
        <w:jc w:val="both"/>
        <w:rPr>
          <w:rFonts w:eastAsia="標楷體" w:cs="標楷體"/>
        </w:rPr>
      </w:pPr>
    </w:p>
    <w:p w:rsidR="000E0B61" w:rsidRDefault="00000000">
      <w:pPr>
        <w:spacing w:line="400" w:lineRule="exact"/>
        <w:jc w:val="both"/>
      </w:pPr>
      <w:r>
        <w:rPr>
          <w:rFonts w:ascii="標楷體" w:eastAsia="標楷體" w:hAnsi="標楷體"/>
          <w:b/>
          <w:shd w:val="clear" w:color="auto" w:fill="D3D3D3"/>
        </w:rPr>
        <w:t xml:space="preserve">第七條 </w:t>
      </w:r>
      <w:r>
        <w:rPr>
          <w:rFonts w:eastAsia="標楷體" w:cs="標楷體"/>
          <w:b/>
        </w:rPr>
        <w:t>爭議處理</w:t>
      </w:r>
    </w:p>
    <w:p w:rsidR="000E0B61" w:rsidRDefault="00000000">
      <w:pPr>
        <w:numPr>
          <w:ilvl w:val="0"/>
          <w:numId w:val="9"/>
        </w:numPr>
        <w:snapToGrid w:val="0"/>
        <w:spacing w:line="400" w:lineRule="exact"/>
        <w:ind w:left="993" w:hanging="738"/>
        <w:jc w:val="both"/>
      </w:pPr>
      <w:r>
        <w:rPr>
          <w:rFonts w:eastAsia="標楷體"/>
        </w:rPr>
        <w:t>學生</w:t>
      </w:r>
      <w:r>
        <w:rPr>
          <w:rFonts w:eastAsia="標楷體" w:cs="標楷體"/>
        </w:rPr>
        <w:t>於實習期間，如有未按規定從事有損甲方聲譽或其他不適任情事等，由甲方知會乙方共同處理，視情況決定是否終止實習；如發生糾</w:t>
      </w:r>
      <w:r>
        <w:rPr>
          <w:rFonts w:eastAsia="標楷體" w:cs="標楷體"/>
        </w:rPr>
        <w:lastRenderedPageBreak/>
        <w:t>紛、爭議、財務或權利受損時，雙方得依契約、雙方合意之方式或相關法律處理。</w:t>
      </w:r>
    </w:p>
    <w:p w:rsidR="000E0B61" w:rsidRDefault="00000000">
      <w:pPr>
        <w:numPr>
          <w:ilvl w:val="0"/>
          <w:numId w:val="9"/>
        </w:numPr>
        <w:snapToGrid w:val="0"/>
        <w:spacing w:line="400" w:lineRule="exact"/>
        <w:ind w:left="993" w:hanging="738"/>
        <w:jc w:val="both"/>
        <w:rPr>
          <w:rFonts w:eastAsia="標楷體" w:cs="標楷體"/>
        </w:rPr>
      </w:pPr>
      <w:r>
        <w:rPr>
          <w:rFonts w:eastAsia="標楷體" w:cs="標楷體"/>
        </w:rPr>
        <w:t>前項處理過程應邀集相關人員參與，必要時得邀集相關法律專家學者與會，費用由甲乙雙方平均分擔。</w:t>
      </w:r>
    </w:p>
    <w:p w:rsidR="000E0B61" w:rsidRDefault="00000000">
      <w:pPr>
        <w:numPr>
          <w:ilvl w:val="0"/>
          <w:numId w:val="9"/>
        </w:numPr>
        <w:snapToGrid w:val="0"/>
        <w:spacing w:line="400" w:lineRule="exact"/>
        <w:ind w:left="993" w:hanging="738"/>
        <w:jc w:val="both"/>
        <w:rPr>
          <w:rFonts w:eastAsia="標楷體" w:cs="標楷體"/>
        </w:rPr>
      </w:pPr>
      <w:r>
        <w:rPr>
          <w:rFonts w:eastAsia="標楷體" w:cs="標楷體"/>
        </w:rPr>
        <w:t>本合約以中華民國法律為準據法，實習衍生之法律爭議糾紛，於法院訴訟時，雙方合意以臺灣臺中地方法院為第一審管轄法院。</w:t>
      </w:r>
    </w:p>
    <w:p w:rsidR="000E0B61" w:rsidRDefault="000E0B61">
      <w:pPr>
        <w:pStyle w:val="a3"/>
        <w:tabs>
          <w:tab w:val="left" w:pos="1134"/>
        </w:tabs>
        <w:spacing w:line="400" w:lineRule="exact"/>
        <w:ind w:right="28"/>
        <w:jc w:val="both"/>
        <w:rPr>
          <w:rFonts w:ascii="Times New Roman" w:eastAsia="標楷體" w:hAnsi="Times New Roman" w:cs="標楷體"/>
        </w:rPr>
      </w:pPr>
    </w:p>
    <w:p w:rsidR="000E0B61" w:rsidRDefault="00000000">
      <w:pPr>
        <w:spacing w:line="400" w:lineRule="exact"/>
        <w:jc w:val="both"/>
      </w:pPr>
      <w:r>
        <w:rPr>
          <w:rFonts w:ascii="標楷體" w:eastAsia="標楷體" w:hAnsi="標楷體"/>
          <w:b/>
          <w:shd w:val="clear" w:color="auto" w:fill="D3D3D3"/>
        </w:rPr>
        <w:t xml:space="preserve">第八條 </w:t>
      </w:r>
      <w:r>
        <w:rPr>
          <w:rFonts w:eastAsia="標楷體" w:cs="標楷體"/>
          <w:b/>
        </w:rPr>
        <w:t>合約終止</w:t>
      </w:r>
    </w:p>
    <w:p w:rsidR="000E0B61" w:rsidRDefault="00000000">
      <w:pPr>
        <w:numPr>
          <w:ilvl w:val="0"/>
          <w:numId w:val="10"/>
        </w:numPr>
        <w:snapToGrid w:val="0"/>
        <w:spacing w:line="400" w:lineRule="exact"/>
        <w:ind w:left="993" w:hanging="738"/>
        <w:jc w:val="both"/>
        <w:rPr>
          <w:rFonts w:eastAsia="標楷體" w:cs="標楷體"/>
        </w:rPr>
      </w:pPr>
      <w:r>
        <w:rPr>
          <w:rFonts w:eastAsia="標楷體" w:cs="標楷體"/>
        </w:rPr>
        <w:t>依據第二條第四項實習期滿，本合約自動終止。</w:t>
      </w:r>
    </w:p>
    <w:p w:rsidR="000E0B61" w:rsidRDefault="00000000">
      <w:pPr>
        <w:numPr>
          <w:ilvl w:val="0"/>
          <w:numId w:val="10"/>
        </w:numPr>
        <w:snapToGrid w:val="0"/>
        <w:spacing w:line="400" w:lineRule="exact"/>
        <w:ind w:left="993" w:hanging="738"/>
        <w:jc w:val="both"/>
      </w:pPr>
      <w:r>
        <w:rPr>
          <w:rFonts w:eastAsia="標楷體" w:cs="標楷體"/>
        </w:rPr>
        <w:t>甲方所安排之工作不得要求</w:t>
      </w:r>
      <w:r>
        <w:rPr>
          <w:rFonts w:eastAsia="標楷體"/>
        </w:rPr>
        <w:t>實習生</w:t>
      </w:r>
      <w:r>
        <w:rPr>
          <w:rFonts w:eastAsia="標楷體" w:cs="標楷體"/>
        </w:rPr>
        <w:t>協助或從事違法行為。如有違反，乙方得逕行以書面終止本合約。</w:t>
      </w:r>
    </w:p>
    <w:p w:rsidR="000E0B61" w:rsidRDefault="00000000">
      <w:pPr>
        <w:numPr>
          <w:ilvl w:val="0"/>
          <w:numId w:val="10"/>
        </w:numPr>
        <w:snapToGrid w:val="0"/>
        <w:spacing w:line="400" w:lineRule="exact"/>
        <w:ind w:left="993" w:hanging="738"/>
        <w:jc w:val="both"/>
      </w:pPr>
      <w:r>
        <w:rPr>
          <w:rFonts w:eastAsia="標楷體"/>
        </w:rPr>
        <w:t>實習生</w:t>
      </w:r>
      <w:r>
        <w:rPr>
          <w:rFonts w:eastAsia="標楷體" w:cs="標楷體"/>
        </w:rPr>
        <w:t>表現欠佳時，經甲方知會乙方共同輔導後，</w:t>
      </w:r>
      <w:r>
        <w:rPr>
          <w:rFonts w:eastAsia="標楷體"/>
        </w:rPr>
        <w:t>實習生</w:t>
      </w:r>
      <w:r>
        <w:rPr>
          <w:rFonts w:eastAsia="標楷體" w:cs="標楷體"/>
        </w:rPr>
        <w:t>確實無法勝任實習工作者，雙方得以書面提前終止本合約。</w:t>
      </w:r>
    </w:p>
    <w:p w:rsidR="000E0B61" w:rsidRDefault="00000000">
      <w:pPr>
        <w:numPr>
          <w:ilvl w:val="0"/>
          <w:numId w:val="10"/>
        </w:numPr>
        <w:snapToGrid w:val="0"/>
        <w:spacing w:line="400" w:lineRule="exact"/>
        <w:ind w:left="993" w:hanging="738"/>
        <w:jc w:val="both"/>
        <w:rPr>
          <w:rFonts w:eastAsia="標楷體"/>
        </w:rPr>
      </w:pPr>
      <w:bookmarkStart w:id="3" w:name="_Hlk220675655"/>
      <w:r>
        <w:rPr>
          <w:rFonts w:eastAsia="標楷體"/>
        </w:rPr>
        <w:t>實習生</w:t>
      </w:r>
      <w:bookmarkEnd w:id="3"/>
      <w:r>
        <w:rPr>
          <w:rFonts w:eastAsia="標楷體"/>
        </w:rPr>
        <w:t>於實習期間不適應，應由雙方共同輔導，如經乙方評估或實習生反映仍不適應，應由乙方提出終止實習。</w:t>
      </w:r>
    </w:p>
    <w:p w:rsidR="000E0B61" w:rsidRDefault="00000000">
      <w:pPr>
        <w:numPr>
          <w:ilvl w:val="0"/>
          <w:numId w:val="10"/>
        </w:numPr>
        <w:snapToGrid w:val="0"/>
        <w:spacing w:line="400" w:lineRule="exact"/>
        <w:ind w:left="993" w:hanging="738"/>
        <w:jc w:val="both"/>
        <w:rPr>
          <w:rFonts w:eastAsia="標楷體" w:cs="標楷體"/>
        </w:rPr>
      </w:pPr>
      <w:r>
        <w:rPr>
          <w:rFonts w:eastAsia="標楷體" w:cs="標楷體"/>
        </w:rPr>
        <w:t>本合約如因法令規定、情事變更、疫情傳染病、不可抗力之因素或因甲方之事由需終止時，由甲乙雙方共同協議本合約之權利義務關係。</w:t>
      </w:r>
    </w:p>
    <w:p w:rsidR="000E0B61" w:rsidRDefault="000E0B61">
      <w:pPr>
        <w:snapToGrid w:val="0"/>
        <w:spacing w:line="400" w:lineRule="exact"/>
        <w:ind w:left="993"/>
        <w:jc w:val="both"/>
        <w:rPr>
          <w:rFonts w:eastAsia="標楷體" w:cs="標楷體"/>
        </w:rPr>
      </w:pPr>
    </w:p>
    <w:p w:rsidR="000E0B61" w:rsidRDefault="00000000">
      <w:pPr>
        <w:spacing w:line="400" w:lineRule="exact"/>
        <w:jc w:val="both"/>
      </w:pPr>
      <w:r>
        <w:rPr>
          <w:rFonts w:ascii="標楷體" w:eastAsia="標楷體" w:hAnsi="標楷體"/>
          <w:b/>
          <w:shd w:val="clear" w:color="auto" w:fill="D3D3D3"/>
        </w:rPr>
        <w:t xml:space="preserve">第九條 </w:t>
      </w:r>
      <w:r>
        <w:rPr>
          <w:rFonts w:eastAsia="標楷體" w:cs="標楷體"/>
          <w:b/>
        </w:rPr>
        <w:t>附則</w:t>
      </w:r>
    </w:p>
    <w:p w:rsidR="000E0B61" w:rsidRDefault="00000000">
      <w:pPr>
        <w:numPr>
          <w:ilvl w:val="0"/>
          <w:numId w:val="11"/>
        </w:numPr>
        <w:snapToGrid w:val="0"/>
        <w:spacing w:line="400" w:lineRule="exact"/>
        <w:ind w:left="993" w:hanging="738"/>
        <w:jc w:val="both"/>
        <w:rPr>
          <w:rFonts w:eastAsia="標楷體" w:cs="標楷體"/>
        </w:rPr>
      </w:pPr>
      <w:r>
        <w:rPr>
          <w:rFonts w:eastAsia="標楷體" w:cs="標楷體"/>
        </w:rPr>
        <w:t>本合約書自簽署完成之日起生效，至實習期滿或雙方終止合約後失其效力。</w:t>
      </w:r>
    </w:p>
    <w:p w:rsidR="000E0B61" w:rsidRDefault="00000000">
      <w:pPr>
        <w:numPr>
          <w:ilvl w:val="0"/>
          <w:numId w:val="11"/>
        </w:numPr>
        <w:snapToGrid w:val="0"/>
        <w:spacing w:line="400" w:lineRule="exact"/>
        <w:ind w:left="993" w:hanging="738"/>
        <w:jc w:val="both"/>
      </w:pPr>
      <w:r>
        <w:rPr>
          <w:rFonts w:eastAsia="標楷體"/>
        </w:rPr>
        <w:t>本合約未載明事項或未盡事宜，經雙方同意後得以書面協議補充之，或依中華民國法律之相關規定辦理</w:t>
      </w:r>
    </w:p>
    <w:p w:rsidR="000E0B61" w:rsidRDefault="00000000">
      <w:pPr>
        <w:numPr>
          <w:ilvl w:val="0"/>
          <w:numId w:val="11"/>
        </w:numPr>
        <w:snapToGrid w:val="0"/>
        <w:spacing w:line="400" w:lineRule="exact"/>
        <w:ind w:left="993" w:hanging="738"/>
        <w:jc w:val="both"/>
        <w:rPr>
          <w:rFonts w:eastAsia="標楷體"/>
        </w:rPr>
      </w:pPr>
      <w:r>
        <w:rPr>
          <w:rFonts w:eastAsia="標楷體"/>
        </w:rPr>
        <w:t>實習期間</w:t>
      </w:r>
      <w:bookmarkStart w:id="4" w:name="_Hlk220675739"/>
      <w:r>
        <w:rPr>
          <w:rFonts w:eastAsia="標楷體"/>
        </w:rPr>
        <w:t>實習生</w:t>
      </w:r>
      <w:bookmarkEnd w:id="4"/>
      <w:r>
        <w:rPr>
          <w:rFonts w:eastAsia="標楷體"/>
        </w:rPr>
        <w:t>如因故意或過失致甲方公物損害，由乙方協助實習生依相關法令與實際情形，進行後續處理及賠償事宜。</w:t>
      </w:r>
    </w:p>
    <w:p w:rsidR="000E0B61" w:rsidRDefault="00000000">
      <w:pPr>
        <w:numPr>
          <w:ilvl w:val="0"/>
          <w:numId w:val="11"/>
        </w:numPr>
        <w:snapToGrid w:val="0"/>
        <w:spacing w:line="400" w:lineRule="exact"/>
        <w:ind w:left="993" w:hanging="738"/>
        <w:jc w:val="both"/>
        <w:rPr>
          <w:rFonts w:eastAsia="標楷體"/>
        </w:rPr>
      </w:pPr>
      <w:r>
        <w:rPr>
          <w:rFonts w:eastAsia="標楷體"/>
        </w:rPr>
        <w:t>實習期間，遇颱風或其他不可抗拒之災害，停課、停實習以甲方實習機構所在地之縣、市政府宣布為準。</w:t>
      </w:r>
    </w:p>
    <w:p w:rsidR="000E0B61" w:rsidRDefault="000E0B61">
      <w:pPr>
        <w:snapToGrid w:val="0"/>
        <w:spacing w:line="400" w:lineRule="exact"/>
        <w:jc w:val="both"/>
        <w:rPr>
          <w:rFonts w:eastAsia="標楷體"/>
        </w:rPr>
      </w:pPr>
    </w:p>
    <w:p w:rsidR="000E0B61" w:rsidRDefault="00000000">
      <w:pPr>
        <w:spacing w:line="400" w:lineRule="exact"/>
        <w:jc w:val="both"/>
      </w:pPr>
      <w:r>
        <w:rPr>
          <w:rFonts w:ascii="標楷體" w:eastAsia="標楷體" w:hAnsi="標楷體"/>
          <w:b/>
          <w:shd w:val="clear" w:color="auto" w:fill="D3D3D3"/>
        </w:rPr>
        <w:t xml:space="preserve">第十條 </w:t>
      </w:r>
      <w:r>
        <w:rPr>
          <w:rFonts w:eastAsia="標楷體" w:cs="細明體"/>
          <w:b/>
        </w:rPr>
        <w:t>合約收執</w:t>
      </w:r>
    </w:p>
    <w:p w:rsidR="000E0B61" w:rsidRDefault="00000000">
      <w:pPr>
        <w:snapToGrid w:val="0"/>
        <w:spacing w:line="400" w:lineRule="exact"/>
        <w:ind w:left="851"/>
        <w:jc w:val="both"/>
      </w:pPr>
      <w:r>
        <w:rPr>
          <w:rFonts w:eastAsia="標楷體" w:cs="標楷體"/>
        </w:rPr>
        <w:t>本合約書</w:t>
      </w:r>
      <w:r>
        <w:rPr>
          <w:rFonts w:eastAsia="標楷體"/>
        </w:rPr>
        <w:t>乙</w:t>
      </w:r>
      <w:r>
        <w:rPr>
          <w:rFonts w:eastAsia="標楷體" w:cs="標楷體"/>
        </w:rPr>
        <w:t>式二份，甲、乙雙方各執乙份存照，各方欲提前解約需提前</w:t>
      </w:r>
      <w:r>
        <w:rPr>
          <w:rFonts w:eastAsia="標楷體" w:cs="標楷體"/>
        </w:rPr>
        <w:t>10</w:t>
      </w:r>
      <w:r>
        <w:rPr>
          <w:rFonts w:eastAsia="標楷體" w:cs="標楷體"/>
        </w:rPr>
        <w:t>日告知。乙份另提供合約書影本（載明與正本相符）一份予</w:t>
      </w:r>
      <w:r>
        <w:rPr>
          <w:rFonts w:eastAsia="標楷體"/>
        </w:rPr>
        <w:t>實習生</w:t>
      </w:r>
      <w:r>
        <w:rPr>
          <w:rFonts w:eastAsia="標楷體" w:cs="標楷體"/>
        </w:rPr>
        <w:t>收存。</w:t>
      </w:r>
    </w:p>
    <w:p w:rsidR="000E0B61" w:rsidRDefault="000E0B61">
      <w:pPr>
        <w:pStyle w:val="a3"/>
        <w:spacing w:line="400" w:lineRule="exact"/>
        <w:rPr>
          <w:rFonts w:ascii="Times New Roman" w:eastAsia="標楷體" w:hAnsi="Times New Roman" w:cs="標楷體"/>
        </w:rPr>
      </w:pPr>
    </w:p>
    <w:p w:rsidR="000E0B61" w:rsidRDefault="000E0B61">
      <w:pPr>
        <w:pageBreakBefore/>
        <w:widowControl/>
        <w:rPr>
          <w:rFonts w:eastAsia="標楷體" w:cs="標楷體"/>
        </w:rPr>
      </w:pPr>
    </w:p>
    <w:p w:rsidR="000E0B61" w:rsidRDefault="00000000">
      <w:pPr>
        <w:pStyle w:val="a3"/>
        <w:spacing w:line="400" w:lineRule="exact"/>
      </w:pPr>
      <w:r>
        <w:rPr>
          <w:rFonts w:ascii="Times New Roman" w:eastAsia="標楷體" w:hAnsi="Times New Roman" w:cs="標楷體"/>
        </w:rPr>
        <w:t>立合約書人</w:t>
      </w:r>
    </w:p>
    <w:p w:rsidR="000E0B61" w:rsidRDefault="000E0B61">
      <w:pPr>
        <w:tabs>
          <w:tab w:val="left" w:pos="7020"/>
        </w:tabs>
        <w:spacing w:line="400" w:lineRule="exact"/>
        <w:ind w:firstLine="1200"/>
        <w:rPr>
          <w:rFonts w:eastAsia="標楷體" w:cs="標楷體"/>
        </w:rPr>
      </w:pPr>
    </w:p>
    <w:p w:rsidR="000E0B61" w:rsidRDefault="00000000">
      <w:pPr>
        <w:tabs>
          <w:tab w:val="left" w:pos="6060"/>
        </w:tabs>
        <w:spacing w:line="500" w:lineRule="exact"/>
        <w:ind w:firstLine="1200"/>
      </w:pPr>
      <w:r>
        <w:rPr>
          <w:rFonts w:eastAsia="標楷體" w:cs="標楷體"/>
        </w:rPr>
        <w:t>甲</w:t>
      </w:r>
      <w:r>
        <w:rPr>
          <w:rFonts w:eastAsia="標楷體" w:cs="標楷體"/>
        </w:rPr>
        <w:t xml:space="preserve">    </w:t>
      </w:r>
      <w:r>
        <w:rPr>
          <w:rFonts w:eastAsia="標楷體" w:cs="標楷體"/>
        </w:rPr>
        <w:t>方：</w:t>
      </w:r>
      <w:r>
        <w:rPr>
          <w:rFonts w:eastAsia="標楷體"/>
        </w:rPr>
        <w:t>國立自然科學博物館</w:t>
      </w:r>
      <w:r>
        <w:rPr>
          <w:rFonts w:eastAsia="標楷體"/>
        </w:rPr>
        <w:tab/>
        <w:t xml:space="preserve">   </w:t>
      </w:r>
      <w:r>
        <w:rPr>
          <w:rFonts w:eastAsia="標楷體" w:cs="標楷體"/>
        </w:rPr>
        <w:t xml:space="preserve">    (</w:t>
      </w:r>
      <w:r>
        <w:rPr>
          <w:rFonts w:eastAsia="標楷體" w:cs="標楷體"/>
        </w:rPr>
        <w:t>單位用印</w:t>
      </w:r>
      <w:r>
        <w:rPr>
          <w:rFonts w:eastAsia="標楷體" w:cs="標楷體"/>
        </w:rPr>
        <w:t>)</w:t>
      </w:r>
    </w:p>
    <w:p w:rsidR="000E0B61" w:rsidRDefault="00000000">
      <w:pPr>
        <w:spacing w:line="500" w:lineRule="exact"/>
        <w:ind w:firstLine="1200"/>
      </w:pPr>
      <w:r>
        <w:rPr>
          <w:rFonts w:eastAsia="標楷體" w:cs="標楷體"/>
        </w:rPr>
        <w:t>代</w:t>
      </w:r>
      <w:r>
        <w:rPr>
          <w:rFonts w:eastAsia="標楷體" w:cs="標楷體"/>
        </w:rPr>
        <w:t xml:space="preserve"> </w:t>
      </w:r>
      <w:r>
        <w:rPr>
          <w:rFonts w:eastAsia="標楷體" w:cs="標楷體"/>
        </w:rPr>
        <w:t>表</w:t>
      </w:r>
      <w:r>
        <w:rPr>
          <w:rFonts w:eastAsia="標楷體" w:cs="標楷體"/>
        </w:rPr>
        <w:t xml:space="preserve"> </w:t>
      </w:r>
      <w:r>
        <w:rPr>
          <w:rFonts w:eastAsia="標楷體" w:cs="標楷體"/>
        </w:rPr>
        <w:t>人：黃文山</w:t>
      </w:r>
      <w:r>
        <w:rPr>
          <w:rFonts w:eastAsia="標楷體"/>
        </w:rPr>
        <w:t xml:space="preserve">      </w:t>
      </w:r>
      <w:r>
        <w:rPr>
          <w:rFonts w:eastAsia="標楷體" w:cs="標楷體"/>
        </w:rPr>
        <w:t xml:space="preserve">            </w:t>
      </w:r>
      <w:r>
        <w:rPr>
          <w:rFonts w:eastAsia="標楷體" w:cs="標楷體"/>
        </w:rPr>
        <w:tab/>
      </w:r>
      <w:r>
        <w:rPr>
          <w:rFonts w:eastAsia="標楷體" w:cs="標楷體"/>
        </w:rPr>
        <w:tab/>
        <w:t xml:space="preserve">      (</w:t>
      </w:r>
      <w:r>
        <w:rPr>
          <w:rFonts w:eastAsia="標楷體" w:cs="標楷體"/>
        </w:rPr>
        <w:t>主管用印</w:t>
      </w:r>
      <w:r>
        <w:rPr>
          <w:rFonts w:eastAsia="標楷體" w:cs="標楷體"/>
        </w:rPr>
        <w:t>)</w:t>
      </w:r>
    </w:p>
    <w:p w:rsidR="000E0B61" w:rsidRDefault="00000000">
      <w:pPr>
        <w:spacing w:line="500" w:lineRule="exact"/>
        <w:ind w:firstLine="1200"/>
        <w:rPr>
          <w:rFonts w:eastAsia="標楷體" w:cs="標楷體"/>
        </w:rPr>
      </w:pPr>
      <w:r>
        <w:rPr>
          <w:rFonts w:eastAsia="標楷體" w:cs="標楷體"/>
        </w:rPr>
        <w:t>職　　稱：館長</w:t>
      </w:r>
      <w:r>
        <w:rPr>
          <w:rFonts w:eastAsia="標楷體" w:cs="標楷體"/>
        </w:rPr>
        <w:t xml:space="preserve"> </w:t>
      </w:r>
    </w:p>
    <w:p w:rsidR="000E0B61" w:rsidRDefault="00000000">
      <w:pPr>
        <w:spacing w:line="500" w:lineRule="exact"/>
        <w:ind w:left="480" w:hanging="480"/>
      </w:pPr>
      <w:r>
        <w:rPr>
          <w:rFonts w:eastAsia="標楷體" w:cs="標楷體"/>
        </w:rPr>
        <w:t xml:space="preserve">          </w:t>
      </w:r>
      <w:r>
        <w:rPr>
          <w:rFonts w:eastAsia="標楷體" w:cs="標楷體"/>
        </w:rPr>
        <w:t>電</w:t>
      </w:r>
      <w:r>
        <w:rPr>
          <w:rFonts w:eastAsia="標楷體" w:cs="標楷體"/>
        </w:rPr>
        <w:t xml:space="preserve">    </w:t>
      </w:r>
      <w:r>
        <w:rPr>
          <w:rFonts w:eastAsia="標楷體" w:cs="標楷體"/>
        </w:rPr>
        <w:t>話</w:t>
      </w:r>
      <w:r>
        <w:rPr>
          <w:rFonts w:eastAsia="標楷體"/>
        </w:rPr>
        <w:t>：</w:t>
      </w:r>
      <w:r>
        <w:rPr>
          <w:rFonts w:eastAsia="標楷體"/>
        </w:rPr>
        <w:t>04-2322-6940</w:t>
      </w:r>
    </w:p>
    <w:p w:rsidR="000E0B61" w:rsidRDefault="00000000">
      <w:pPr>
        <w:spacing w:line="500" w:lineRule="exact"/>
        <w:ind w:left="480" w:hanging="480"/>
      </w:pPr>
      <w:r>
        <w:rPr>
          <w:rFonts w:eastAsia="標楷體" w:cs="標楷體"/>
        </w:rPr>
        <w:t xml:space="preserve">          </w:t>
      </w:r>
      <w:r>
        <w:rPr>
          <w:rFonts w:eastAsia="標楷體" w:cs="標楷體"/>
        </w:rPr>
        <w:t>地</w:t>
      </w:r>
      <w:r>
        <w:rPr>
          <w:rFonts w:eastAsia="標楷體" w:cs="標楷體"/>
        </w:rPr>
        <w:t xml:space="preserve">    </w:t>
      </w:r>
      <w:r>
        <w:rPr>
          <w:rFonts w:eastAsia="標楷體" w:cs="標楷體"/>
        </w:rPr>
        <w:t>址：臺中市北區館前路一號</w:t>
      </w:r>
    </w:p>
    <w:p w:rsidR="000E0B61" w:rsidRDefault="000E0B61">
      <w:pPr>
        <w:jc w:val="center"/>
        <w:rPr>
          <w:rFonts w:eastAsia="標楷體"/>
        </w:rPr>
      </w:pPr>
    </w:p>
    <w:p w:rsidR="000E0B61" w:rsidRDefault="000E0B61">
      <w:pPr>
        <w:jc w:val="center"/>
        <w:rPr>
          <w:rFonts w:eastAsia="標楷體"/>
        </w:rPr>
      </w:pPr>
    </w:p>
    <w:p w:rsidR="000E0B61" w:rsidRDefault="000E0B61">
      <w:pPr>
        <w:jc w:val="center"/>
        <w:rPr>
          <w:rFonts w:eastAsia="標楷體"/>
        </w:rPr>
      </w:pPr>
    </w:p>
    <w:p w:rsidR="000E0B61" w:rsidRDefault="000E0B61">
      <w:pPr>
        <w:jc w:val="center"/>
        <w:rPr>
          <w:rFonts w:eastAsia="標楷體"/>
        </w:rPr>
      </w:pPr>
    </w:p>
    <w:p w:rsidR="000E0B61" w:rsidRDefault="000E0B61">
      <w:pPr>
        <w:jc w:val="center"/>
        <w:rPr>
          <w:rFonts w:eastAsia="標楷體"/>
        </w:rPr>
      </w:pPr>
    </w:p>
    <w:p w:rsidR="000E0B61" w:rsidRDefault="000E0B61">
      <w:pPr>
        <w:jc w:val="center"/>
        <w:rPr>
          <w:rFonts w:eastAsia="標楷體"/>
        </w:rPr>
      </w:pPr>
    </w:p>
    <w:p w:rsidR="000E0B61" w:rsidRDefault="000E0B61">
      <w:pPr>
        <w:jc w:val="center"/>
        <w:rPr>
          <w:rFonts w:eastAsia="標楷體"/>
        </w:rPr>
      </w:pPr>
    </w:p>
    <w:p w:rsidR="000E0B61" w:rsidRDefault="000E0B61">
      <w:pPr>
        <w:jc w:val="center"/>
        <w:rPr>
          <w:rFonts w:eastAsia="標楷體"/>
        </w:rPr>
      </w:pPr>
    </w:p>
    <w:p w:rsidR="000E0B61" w:rsidRDefault="000E0B61">
      <w:pPr>
        <w:spacing w:line="400" w:lineRule="exact"/>
        <w:ind w:left="480" w:hanging="480"/>
        <w:rPr>
          <w:rFonts w:eastAsia="標楷體"/>
        </w:rPr>
      </w:pPr>
    </w:p>
    <w:p w:rsidR="000E0B61" w:rsidRDefault="000E0B61">
      <w:pPr>
        <w:spacing w:line="400" w:lineRule="exact"/>
        <w:ind w:left="480" w:hanging="480"/>
        <w:rPr>
          <w:rFonts w:eastAsia="標楷體"/>
        </w:rPr>
      </w:pPr>
    </w:p>
    <w:p w:rsidR="000E0B61" w:rsidRDefault="00000000">
      <w:pPr>
        <w:tabs>
          <w:tab w:val="left" w:pos="7020"/>
        </w:tabs>
        <w:spacing w:line="500" w:lineRule="exact"/>
        <w:ind w:firstLine="1200"/>
        <w:rPr>
          <w:rFonts w:eastAsia="標楷體" w:cs="標楷體"/>
        </w:rPr>
      </w:pPr>
      <w:r>
        <w:rPr>
          <w:rFonts w:eastAsia="標楷體" w:cs="標楷體"/>
        </w:rPr>
        <w:t>乙</w:t>
      </w:r>
      <w:r>
        <w:rPr>
          <w:rFonts w:eastAsia="標楷體" w:cs="標楷體"/>
        </w:rPr>
        <w:t xml:space="preserve">    </w:t>
      </w:r>
      <w:r>
        <w:rPr>
          <w:rFonts w:eastAsia="標楷體" w:cs="標楷體"/>
        </w:rPr>
        <w:t>方：</w:t>
      </w:r>
      <w:r>
        <w:rPr>
          <w:rFonts w:eastAsia="標楷體" w:cs="標楷體"/>
        </w:rPr>
        <w:t xml:space="preserve">                                    (</w:t>
      </w:r>
      <w:r>
        <w:rPr>
          <w:rFonts w:eastAsia="標楷體" w:cs="標楷體"/>
        </w:rPr>
        <w:t>單位用印</w:t>
      </w:r>
      <w:r>
        <w:rPr>
          <w:rFonts w:eastAsia="標楷體" w:cs="標楷體"/>
        </w:rPr>
        <w:t>)</w:t>
      </w:r>
    </w:p>
    <w:p w:rsidR="000E0B61" w:rsidRDefault="00000000">
      <w:pPr>
        <w:spacing w:line="500" w:lineRule="exact"/>
        <w:ind w:firstLine="1200"/>
        <w:rPr>
          <w:rFonts w:eastAsia="標楷體" w:cs="標楷體"/>
        </w:rPr>
      </w:pPr>
      <w:r>
        <w:rPr>
          <w:rFonts w:eastAsia="標楷體" w:cs="標楷體"/>
        </w:rPr>
        <w:t>代</w:t>
      </w:r>
      <w:r>
        <w:rPr>
          <w:rFonts w:eastAsia="標楷體" w:cs="標楷體"/>
        </w:rPr>
        <w:t xml:space="preserve"> </w:t>
      </w:r>
      <w:r>
        <w:rPr>
          <w:rFonts w:eastAsia="標楷體" w:cs="標楷體"/>
        </w:rPr>
        <w:t>表</w:t>
      </w:r>
      <w:r>
        <w:rPr>
          <w:rFonts w:eastAsia="標楷體" w:cs="標楷體"/>
        </w:rPr>
        <w:t xml:space="preserve"> </w:t>
      </w:r>
      <w:r>
        <w:rPr>
          <w:rFonts w:eastAsia="標楷體" w:cs="標楷體"/>
        </w:rPr>
        <w:t>人：</w:t>
      </w:r>
      <w:r>
        <w:rPr>
          <w:rFonts w:eastAsia="標楷體" w:cs="標楷體"/>
        </w:rPr>
        <w:t xml:space="preserve">                                    (</w:t>
      </w:r>
      <w:r>
        <w:rPr>
          <w:rFonts w:eastAsia="標楷體" w:cs="標楷體"/>
        </w:rPr>
        <w:t>主管用印</w:t>
      </w:r>
      <w:r>
        <w:rPr>
          <w:rFonts w:eastAsia="標楷體" w:cs="標楷體"/>
        </w:rPr>
        <w:t>)</w:t>
      </w:r>
    </w:p>
    <w:p w:rsidR="000E0B61" w:rsidRDefault="00000000">
      <w:pPr>
        <w:spacing w:line="500" w:lineRule="exact"/>
        <w:ind w:firstLine="1200"/>
      </w:pPr>
      <w:r>
        <w:rPr>
          <w:rFonts w:eastAsia="標楷體" w:cs="標楷體"/>
        </w:rPr>
        <w:t>職</w:t>
      </w:r>
      <w:r>
        <w:rPr>
          <w:rFonts w:eastAsia="標楷體" w:cs="標楷體"/>
        </w:rPr>
        <w:t xml:space="preserve">    </w:t>
      </w:r>
      <w:r>
        <w:rPr>
          <w:rFonts w:eastAsia="標楷體" w:cs="標楷體"/>
        </w:rPr>
        <w:t>稱：校長</w:t>
      </w:r>
    </w:p>
    <w:p w:rsidR="000E0B61" w:rsidRDefault="00000000">
      <w:pPr>
        <w:spacing w:line="500" w:lineRule="exact"/>
        <w:ind w:firstLine="1200"/>
      </w:pPr>
      <w:r>
        <w:rPr>
          <w:rFonts w:eastAsia="標楷體" w:cs="標楷體"/>
        </w:rPr>
        <w:t>電</w:t>
      </w:r>
      <w:r>
        <w:rPr>
          <w:rFonts w:eastAsia="標楷體" w:cs="標楷體"/>
        </w:rPr>
        <w:t xml:space="preserve">    </w:t>
      </w:r>
      <w:r>
        <w:rPr>
          <w:rFonts w:eastAsia="標楷體" w:cs="標楷體"/>
        </w:rPr>
        <w:t>話：</w:t>
      </w:r>
    </w:p>
    <w:p w:rsidR="000E0B61" w:rsidRDefault="00000000">
      <w:pPr>
        <w:spacing w:line="500" w:lineRule="exact"/>
        <w:ind w:left="480" w:hanging="480"/>
      </w:pPr>
      <w:r>
        <w:rPr>
          <w:rFonts w:eastAsia="標楷體" w:cs="標楷體"/>
        </w:rPr>
        <w:t xml:space="preserve">          </w:t>
      </w:r>
      <w:r>
        <w:rPr>
          <w:rFonts w:eastAsia="標楷體" w:cs="標楷體"/>
        </w:rPr>
        <w:t>地</w:t>
      </w:r>
      <w:r>
        <w:rPr>
          <w:rFonts w:eastAsia="標楷體" w:cs="標楷體"/>
        </w:rPr>
        <w:t xml:space="preserve">    </w:t>
      </w:r>
      <w:r>
        <w:rPr>
          <w:rFonts w:eastAsia="標楷體" w:cs="標楷體"/>
        </w:rPr>
        <w:t>址：</w:t>
      </w:r>
      <w:r>
        <w:rPr>
          <w:rFonts w:eastAsia="標楷體"/>
        </w:rPr>
        <w:t xml:space="preserve"> </w:t>
      </w:r>
    </w:p>
    <w:p w:rsidR="000E0B61" w:rsidRDefault="000E0B61">
      <w:pPr>
        <w:jc w:val="center"/>
        <w:rPr>
          <w:rFonts w:eastAsia="標楷體"/>
        </w:rPr>
      </w:pPr>
    </w:p>
    <w:p w:rsidR="000E0B61" w:rsidRDefault="000E0B61">
      <w:pPr>
        <w:jc w:val="center"/>
        <w:rPr>
          <w:rFonts w:eastAsia="標楷體"/>
        </w:rPr>
      </w:pPr>
    </w:p>
    <w:p w:rsidR="000E0B61" w:rsidRDefault="000E0B61">
      <w:pPr>
        <w:jc w:val="center"/>
        <w:rPr>
          <w:rFonts w:eastAsia="標楷體"/>
        </w:rPr>
      </w:pPr>
    </w:p>
    <w:p w:rsidR="000E0B61" w:rsidRDefault="000E0B61">
      <w:pPr>
        <w:jc w:val="center"/>
        <w:rPr>
          <w:rFonts w:eastAsia="標楷體"/>
        </w:rPr>
      </w:pPr>
    </w:p>
    <w:p w:rsidR="000E0B61" w:rsidRDefault="000E0B61">
      <w:pPr>
        <w:jc w:val="center"/>
        <w:rPr>
          <w:rFonts w:eastAsia="標楷體"/>
        </w:rPr>
      </w:pPr>
    </w:p>
    <w:p w:rsidR="000E0B61" w:rsidRDefault="000E0B61">
      <w:pPr>
        <w:jc w:val="center"/>
        <w:rPr>
          <w:rFonts w:eastAsia="標楷體"/>
        </w:rPr>
      </w:pPr>
    </w:p>
    <w:p w:rsidR="000E0B61" w:rsidRDefault="000E0B61">
      <w:pPr>
        <w:jc w:val="center"/>
        <w:rPr>
          <w:rFonts w:eastAsia="標楷體"/>
        </w:rPr>
      </w:pPr>
    </w:p>
    <w:p w:rsidR="000E0B61" w:rsidRDefault="000E0B61">
      <w:pPr>
        <w:jc w:val="center"/>
        <w:rPr>
          <w:rFonts w:eastAsia="標楷體"/>
        </w:rPr>
      </w:pPr>
    </w:p>
    <w:p w:rsidR="000E0B61" w:rsidRDefault="000E0B61">
      <w:pPr>
        <w:jc w:val="center"/>
        <w:rPr>
          <w:rFonts w:eastAsia="標楷體"/>
        </w:rPr>
      </w:pPr>
    </w:p>
    <w:p w:rsidR="000E0B61" w:rsidRDefault="000E0B61">
      <w:pPr>
        <w:jc w:val="center"/>
        <w:rPr>
          <w:rFonts w:eastAsia="標楷體"/>
        </w:rPr>
      </w:pPr>
    </w:p>
    <w:p w:rsidR="000E0B61" w:rsidRDefault="000E0B61">
      <w:pPr>
        <w:jc w:val="center"/>
        <w:rPr>
          <w:rFonts w:eastAsia="標楷體"/>
        </w:rPr>
      </w:pPr>
    </w:p>
    <w:p w:rsidR="000E0B61" w:rsidRDefault="00000000">
      <w:pPr>
        <w:jc w:val="center"/>
        <w:rPr>
          <w:rFonts w:eastAsia="標楷體"/>
        </w:rPr>
      </w:pPr>
      <w:r>
        <w:rPr>
          <w:rFonts w:eastAsia="標楷體"/>
        </w:rPr>
        <w:t>中</w:t>
      </w:r>
      <w:r>
        <w:rPr>
          <w:rFonts w:eastAsia="標楷體"/>
        </w:rPr>
        <w:t xml:space="preserve">     </w:t>
      </w:r>
      <w:r>
        <w:rPr>
          <w:rFonts w:eastAsia="標楷體"/>
        </w:rPr>
        <w:t>華</w:t>
      </w:r>
      <w:r>
        <w:rPr>
          <w:rFonts w:eastAsia="標楷體"/>
        </w:rPr>
        <w:t xml:space="preserve">     </w:t>
      </w:r>
      <w:r>
        <w:rPr>
          <w:rFonts w:eastAsia="標楷體"/>
        </w:rPr>
        <w:t>民</w:t>
      </w:r>
      <w:r>
        <w:rPr>
          <w:rFonts w:eastAsia="標楷體"/>
        </w:rPr>
        <w:t xml:space="preserve">     </w:t>
      </w:r>
      <w:r>
        <w:rPr>
          <w:rFonts w:eastAsia="標楷體"/>
        </w:rPr>
        <w:t xml:space="preserve">國　　</w:t>
      </w:r>
      <w:r>
        <w:rPr>
          <w:rFonts w:eastAsia="標楷體"/>
        </w:rPr>
        <w:t xml:space="preserve"> </w:t>
      </w:r>
      <w:r>
        <w:rPr>
          <w:rFonts w:eastAsia="標楷體"/>
        </w:rPr>
        <w:t xml:space="preserve">　</w:t>
      </w:r>
      <w:r>
        <w:rPr>
          <w:rFonts w:eastAsia="標楷體"/>
        </w:rPr>
        <w:t xml:space="preserve">   </w:t>
      </w:r>
      <w:r>
        <w:rPr>
          <w:rFonts w:eastAsia="標楷體"/>
        </w:rPr>
        <w:t xml:space="preserve">年　　</w:t>
      </w:r>
      <w:r>
        <w:rPr>
          <w:rFonts w:eastAsia="標楷體"/>
        </w:rPr>
        <w:t xml:space="preserve">   </w:t>
      </w:r>
      <w:r>
        <w:rPr>
          <w:rFonts w:eastAsia="標楷體"/>
        </w:rPr>
        <w:t xml:space="preserve">　月　　</w:t>
      </w:r>
      <w:r>
        <w:rPr>
          <w:rFonts w:eastAsia="標楷體"/>
        </w:rPr>
        <w:t xml:space="preserve">   </w:t>
      </w:r>
      <w:r>
        <w:rPr>
          <w:rFonts w:eastAsia="標楷體"/>
        </w:rPr>
        <w:t xml:space="preserve">　日</w:t>
      </w:r>
    </w:p>
    <w:p w:rsidR="000E0B61" w:rsidRDefault="00000000">
      <w:pPr>
        <w:snapToGrid w:val="0"/>
        <w:spacing w:line="360" w:lineRule="auto"/>
        <w:jc w:val="center"/>
        <w:rPr>
          <w:rFonts w:eastAsia="標楷體"/>
          <w:sz w:val="40"/>
          <w:szCs w:val="40"/>
        </w:rPr>
      </w:pPr>
      <w:r>
        <w:rPr>
          <w:rFonts w:eastAsia="標楷體"/>
          <w:sz w:val="40"/>
          <w:szCs w:val="40"/>
        </w:rPr>
        <w:t>國立自然科學博物館實習合約書</w:t>
      </w:r>
    </w:p>
    <w:p w:rsidR="000E0B61" w:rsidRDefault="00000000">
      <w:pPr>
        <w:widowControl/>
        <w:ind w:right="-341"/>
      </w:pPr>
      <w:r>
        <w:rPr>
          <w:rFonts w:ascii="標楷體" w:eastAsia="標楷體" w:hAnsi="標楷體" w:cs="新細明體"/>
          <w:b/>
          <w:bCs/>
          <w:kern w:val="0"/>
          <w:sz w:val="32"/>
          <w:szCs w:val="32"/>
        </w:rPr>
        <w:t>附件：　　　　　　　　大學　實習學生名單</w:t>
      </w:r>
    </w:p>
    <w:tbl>
      <w:tblPr>
        <w:tblW w:w="8767" w:type="dxa"/>
        <w:jc w:val="center"/>
        <w:tblCellMar>
          <w:left w:w="10" w:type="dxa"/>
          <w:right w:w="10" w:type="dxa"/>
        </w:tblCellMar>
        <w:tblLook w:val="0000" w:firstRow="0" w:lastRow="0" w:firstColumn="0" w:lastColumn="0" w:noHBand="0" w:noVBand="0"/>
      </w:tblPr>
      <w:tblGrid>
        <w:gridCol w:w="846"/>
        <w:gridCol w:w="2762"/>
        <w:gridCol w:w="1378"/>
        <w:gridCol w:w="1290"/>
        <w:gridCol w:w="2491"/>
      </w:tblGrid>
      <w:tr w:rsidR="000E0B61">
        <w:tblPrEx>
          <w:tblCellMar>
            <w:top w:w="0" w:type="dxa"/>
            <w:bottom w:w="0" w:type="dxa"/>
          </w:tblCellMar>
        </w:tblPrEx>
        <w:trPr>
          <w:trHeight w:val="47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28" w:type="dxa"/>
              <w:bottom w:w="0" w:type="dxa"/>
              <w:right w:w="28" w:type="dxa"/>
            </w:tcMar>
            <w:vAlign w:val="center"/>
          </w:tcPr>
          <w:p w:rsidR="000E0B61" w:rsidRDefault="00000000">
            <w:pPr>
              <w:widowControl/>
              <w:spacing w:line="400" w:lineRule="exact"/>
              <w:jc w:val="center"/>
              <w:rPr>
                <w:rFonts w:ascii="標楷體" w:eastAsia="標楷體" w:hAnsi="標楷體" w:cs="新細明體"/>
                <w:b/>
                <w:kern w:val="0"/>
                <w:sz w:val="28"/>
                <w:szCs w:val="28"/>
              </w:rPr>
            </w:pPr>
            <w:r>
              <w:rPr>
                <w:rFonts w:ascii="標楷體" w:eastAsia="標楷體" w:hAnsi="標楷體" w:cs="新細明體"/>
                <w:b/>
                <w:kern w:val="0"/>
                <w:sz w:val="28"/>
                <w:szCs w:val="28"/>
              </w:rPr>
              <w:t>編號</w:t>
            </w:r>
          </w:p>
        </w:tc>
        <w:tc>
          <w:tcPr>
            <w:tcW w:w="2762" w:type="dxa"/>
            <w:tcBorders>
              <w:top w:val="single" w:sz="4" w:space="0" w:color="000000"/>
              <w:bottom w:val="single" w:sz="4" w:space="0" w:color="000000"/>
              <w:right w:val="single" w:sz="4" w:space="0" w:color="000000"/>
            </w:tcBorders>
            <w:shd w:val="clear" w:color="auto" w:fill="F2F2F2"/>
            <w:noWrap/>
            <w:tcMar>
              <w:top w:w="0" w:type="dxa"/>
              <w:left w:w="28" w:type="dxa"/>
              <w:bottom w:w="0" w:type="dxa"/>
              <w:right w:w="28" w:type="dxa"/>
            </w:tcMar>
            <w:vAlign w:val="center"/>
          </w:tcPr>
          <w:p w:rsidR="000E0B61" w:rsidRDefault="00000000">
            <w:pPr>
              <w:widowControl/>
              <w:spacing w:line="400" w:lineRule="exact"/>
              <w:jc w:val="center"/>
              <w:rPr>
                <w:rFonts w:ascii="標楷體" w:eastAsia="標楷體" w:hAnsi="標楷體" w:cs="新細明體"/>
                <w:b/>
                <w:kern w:val="0"/>
                <w:sz w:val="28"/>
                <w:szCs w:val="28"/>
              </w:rPr>
            </w:pPr>
            <w:r>
              <w:rPr>
                <w:rFonts w:ascii="標楷體" w:eastAsia="標楷體" w:hAnsi="標楷體" w:cs="新細明體"/>
                <w:b/>
                <w:kern w:val="0"/>
                <w:sz w:val="28"/>
                <w:szCs w:val="28"/>
              </w:rPr>
              <w:t>系所</w:t>
            </w:r>
          </w:p>
        </w:tc>
        <w:tc>
          <w:tcPr>
            <w:tcW w:w="1378" w:type="dxa"/>
            <w:tcBorders>
              <w:top w:val="single" w:sz="4" w:space="0" w:color="000000"/>
              <w:bottom w:val="single" w:sz="4" w:space="0" w:color="000000"/>
              <w:right w:val="single" w:sz="4" w:space="0" w:color="000000"/>
            </w:tcBorders>
            <w:shd w:val="clear" w:color="auto" w:fill="F2F2F2"/>
            <w:noWrap/>
            <w:tcMar>
              <w:top w:w="0" w:type="dxa"/>
              <w:left w:w="28" w:type="dxa"/>
              <w:bottom w:w="0" w:type="dxa"/>
              <w:right w:w="28" w:type="dxa"/>
            </w:tcMar>
            <w:vAlign w:val="center"/>
          </w:tcPr>
          <w:p w:rsidR="000E0B61" w:rsidRDefault="00000000">
            <w:pPr>
              <w:widowControl/>
              <w:spacing w:line="400" w:lineRule="exact"/>
              <w:jc w:val="center"/>
              <w:rPr>
                <w:rFonts w:ascii="標楷體" w:eastAsia="標楷體" w:hAnsi="標楷體" w:cs="新細明體"/>
                <w:b/>
                <w:kern w:val="0"/>
                <w:sz w:val="28"/>
                <w:szCs w:val="28"/>
              </w:rPr>
            </w:pPr>
            <w:r>
              <w:rPr>
                <w:rFonts w:ascii="標楷體" w:eastAsia="標楷體" w:hAnsi="標楷體" w:cs="新細明體"/>
                <w:b/>
                <w:kern w:val="0"/>
                <w:sz w:val="28"/>
                <w:szCs w:val="28"/>
              </w:rPr>
              <w:t>學制</w:t>
            </w:r>
          </w:p>
        </w:tc>
        <w:tc>
          <w:tcPr>
            <w:tcW w:w="1290" w:type="dxa"/>
            <w:tcBorders>
              <w:top w:val="single" w:sz="4" w:space="0" w:color="000000"/>
              <w:bottom w:val="single" w:sz="4" w:space="0" w:color="000000"/>
              <w:right w:val="single" w:sz="4" w:space="0" w:color="000000"/>
            </w:tcBorders>
            <w:shd w:val="clear" w:color="auto" w:fill="F2F2F2"/>
            <w:noWrap/>
            <w:tcMar>
              <w:top w:w="0" w:type="dxa"/>
              <w:left w:w="28" w:type="dxa"/>
              <w:bottom w:w="0" w:type="dxa"/>
              <w:right w:w="28" w:type="dxa"/>
            </w:tcMar>
            <w:vAlign w:val="center"/>
          </w:tcPr>
          <w:p w:rsidR="000E0B61" w:rsidRDefault="00000000">
            <w:pPr>
              <w:widowControl/>
              <w:spacing w:line="400" w:lineRule="exact"/>
              <w:jc w:val="center"/>
              <w:rPr>
                <w:rFonts w:ascii="標楷體" w:eastAsia="標楷體" w:hAnsi="標楷體" w:cs="新細明體"/>
                <w:b/>
                <w:kern w:val="0"/>
                <w:sz w:val="28"/>
                <w:szCs w:val="28"/>
              </w:rPr>
            </w:pPr>
            <w:r>
              <w:rPr>
                <w:rFonts w:ascii="標楷體" w:eastAsia="標楷體" w:hAnsi="標楷體" w:cs="新細明體"/>
                <w:b/>
                <w:kern w:val="0"/>
                <w:sz w:val="28"/>
                <w:szCs w:val="28"/>
              </w:rPr>
              <w:t>年級</w:t>
            </w:r>
          </w:p>
        </w:tc>
        <w:tc>
          <w:tcPr>
            <w:tcW w:w="2491" w:type="dxa"/>
            <w:tcBorders>
              <w:top w:val="single" w:sz="4" w:space="0" w:color="000000"/>
              <w:bottom w:val="single" w:sz="4" w:space="0" w:color="000000"/>
              <w:right w:val="single" w:sz="4" w:space="0" w:color="000000"/>
            </w:tcBorders>
            <w:shd w:val="clear" w:color="auto" w:fill="F2F2F2"/>
            <w:noWrap/>
            <w:tcMar>
              <w:top w:w="0" w:type="dxa"/>
              <w:left w:w="28" w:type="dxa"/>
              <w:bottom w:w="0" w:type="dxa"/>
              <w:right w:w="28" w:type="dxa"/>
            </w:tcMar>
            <w:vAlign w:val="center"/>
          </w:tcPr>
          <w:p w:rsidR="000E0B61" w:rsidRDefault="00000000">
            <w:pPr>
              <w:widowControl/>
              <w:spacing w:line="400" w:lineRule="exact"/>
              <w:jc w:val="center"/>
              <w:rPr>
                <w:rFonts w:ascii="標楷體" w:eastAsia="標楷體" w:hAnsi="標楷體" w:cs="新細明體"/>
                <w:b/>
                <w:kern w:val="0"/>
                <w:sz w:val="28"/>
                <w:szCs w:val="28"/>
              </w:rPr>
            </w:pPr>
            <w:r>
              <w:rPr>
                <w:rFonts w:ascii="標楷體" w:eastAsia="標楷體" w:hAnsi="標楷體" w:cs="新細明體"/>
                <w:b/>
                <w:kern w:val="0"/>
                <w:sz w:val="28"/>
                <w:szCs w:val="28"/>
              </w:rPr>
              <w:t>姓名</w:t>
            </w:r>
          </w:p>
        </w:tc>
      </w:tr>
      <w:tr w:rsidR="000E0B61">
        <w:tblPrEx>
          <w:tblCellMar>
            <w:top w:w="0" w:type="dxa"/>
            <w:bottom w:w="0" w:type="dxa"/>
          </w:tblCellMar>
        </w:tblPrEx>
        <w:trPr>
          <w:trHeight w:val="626"/>
          <w:jc w:val="center"/>
        </w:trPr>
        <w:tc>
          <w:tcPr>
            <w:tcW w:w="846"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00000">
            <w:pPr>
              <w:widowControl/>
              <w:spacing w:line="40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1</w:t>
            </w:r>
          </w:p>
        </w:tc>
        <w:tc>
          <w:tcPr>
            <w:tcW w:w="2762"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137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00000">
            <w:pPr>
              <w:widowControl/>
              <w:spacing w:line="400" w:lineRule="exact"/>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1290"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jc w:val="center"/>
              <w:rPr>
                <w:rFonts w:ascii="標楷體" w:eastAsia="標楷體" w:hAnsi="標楷體" w:cs="新細明體"/>
                <w:kern w:val="0"/>
                <w:sz w:val="28"/>
                <w:szCs w:val="28"/>
              </w:rPr>
            </w:pPr>
          </w:p>
        </w:tc>
        <w:tc>
          <w:tcPr>
            <w:tcW w:w="2491"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jc w:val="center"/>
              <w:rPr>
                <w:rFonts w:ascii="標楷體" w:eastAsia="標楷體" w:hAnsi="標楷體" w:cs="新細明體"/>
                <w:kern w:val="0"/>
                <w:sz w:val="28"/>
                <w:szCs w:val="28"/>
              </w:rPr>
            </w:pPr>
          </w:p>
        </w:tc>
      </w:tr>
      <w:tr w:rsidR="000E0B61">
        <w:tblPrEx>
          <w:tblCellMar>
            <w:top w:w="0" w:type="dxa"/>
            <w:bottom w:w="0" w:type="dxa"/>
          </w:tblCellMar>
        </w:tblPrEx>
        <w:trPr>
          <w:trHeight w:val="626"/>
          <w:jc w:val="center"/>
        </w:trPr>
        <w:tc>
          <w:tcPr>
            <w:tcW w:w="846"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00000">
            <w:pPr>
              <w:widowControl/>
              <w:spacing w:line="40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2</w:t>
            </w:r>
          </w:p>
        </w:tc>
        <w:tc>
          <w:tcPr>
            <w:tcW w:w="2762"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137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1290"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00000">
            <w:pPr>
              <w:widowControl/>
              <w:spacing w:line="400" w:lineRule="exact"/>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2491"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00000">
            <w:pPr>
              <w:widowControl/>
              <w:spacing w:line="400" w:lineRule="exact"/>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r>
      <w:tr w:rsidR="000E0B61">
        <w:tblPrEx>
          <w:tblCellMar>
            <w:top w:w="0" w:type="dxa"/>
            <w:bottom w:w="0" w:type="dxa"/>
          </w:tblCellMar>
        </w:tblPrEx>
        <w:trPr>
          <w:trHeight w:val="626"/>
          <w:jc w:val="center"/>
        </w:trPr>
        <w:tc>
          <w:tcPr>
            <w:tcW w:w="846"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00000">
            <w:pPr>
              <w:widowControl/>
              <w:spacing w:line="40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3</w:t>
            </w:r>
          </w:p>
        </w:tc>
        <w:tc>
          <w:tcPr>
            <w:tcW w:w="2762"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137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00000">
            <w:pPr>
              <w:widowControl/>
              <w:spacing w:line="400" w:lineRule="exact"/>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1290"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00000">
            <w:pPr>
              <w:widowControl/>
              <w:spacing w:line="400" w:lineRule="exact"/>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c>
          <w:tcPr>
            <w:tcW w:w="2491"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00000">
            <w:pPr>
              <w:widowControl/>
              <w:spacing w:line="400" w:lineRule="exact"/>
              <w:rPr>
                <w:rFonts w:ascii="標楷體" w:eastAsia="標楷體" w:hAnsi="標楷體" w:cs="新細明體"/>
                <w:kern w:val="0"/>
                <w:sz w:val="28"/>
                <w:szCs w:val="28"/>
              </w:rPr>
            </w:pPr>
            <w:r>
              <w:rPr>
                <w:rFonts w:ascii="標楷體" w:eastAsia="標楷體" w:hAnsi="標楷體" w:cs="新細明體"/>
                <w:kern w:val="0"/>
                <w:sz w:val="28"/>
                <w:szCs w:val="28"/>
              </w:rPr>
              <w:t xml:space="preserve">　</w:t>
            </w:r>
          </w:p>
        </w:tc>
      </w:tr>
      <w:tr w:rsidR="000E0B61">
        <w:tblPrEx>
          <w:tblCellMar>
            <w:top w:w="0" w:type="dxa"/>
            <w:bottom w:w="0" w:type="dxa"/>
          </w:tblCellMar>
        </w:tblPrEx>
        <w:trPr>
          <w:trHeight w:val="626"/>
          <w:jc w:val="center"/>
        </w:trPr>
        <w:tc>
          <w:tcPr>
            <w:tcW w:w="846"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jc w:val="center"/>
              <w:rPr>
                <w:rFonts w:ascii="標楷體" w:eastAsia="標楷體" w:hAnsi="標楷體" w:cs="新細明體"/>
                <w:kern w:val="0"/>
                <w:sz w:val="28"/>
                <w:szCs w:val="28"/>
              </w:rPr>
            </w:pPr>
          </w:p>
        </w:tc>
        <w:tc>
          <w:tcPr>
            <w:tcW w:w="2762"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137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1290"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2491"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r>
      <w:tr w:rsidR="000E0B61">
        <w:tblPrEx>
          <w:tblCellMar>
            <w:top w:w="0" w:type="dxa"/>
            <w:bottom w:w="0" w:type="dxa"/>
          </w:tblCellMar>
        </w:tblPrEx>
        <w:trPr>
          <w:trHeight w:val="626"/>
          <w:jc w:val="center"/>
        </w:trPr>
        <w:tc>
          <w:tcPr>
            <w:tcW w:w="846"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jc w:val="center"/>
              <w:rPr>
                <w:rFonts w:ascii="標楷體" w:eastAsia="標楷體" w:hAnsi="標楷體" w:cs="新細明體"/>
                <w:kern w:val="0"/>
                <w:sz w:val="28"/>
                <w:szCs w:val="28"/>
              </w:rPr>
            </w:pPr>
          </w:p>
        </w:tc>
        <w:tc>
          <w:tcPr>
            <w:tcW w:w="2762"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137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1290"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2491"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r>
      <w:tr w:rsidR="000E0B61">
        <w:tblPrEx>
          <w:tblCellMar>
            <w:top w:w="0" w:type="dxa"/>
            <w:bottom w:w="0" w:type="dxa"/>
          </w:tblCellMar>
        </w:tblPrEx>
        <w:trPr>
          <w:trHeight w:val="626"/>
          <w:jc w:val="center"/>
        </w:trPr>
        <w:tc>
          <w:tcPr>
            <w:tcW w:w="846"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jc w:val="center"/>
              <w:rPr>
                <w:rFonts w:ascii="標楷體" w:eastAsia="標楷體" w:hAnsi="標楷體" w:cs="新細明體"/>
                <w:kern w:val="0"/>
                <w:sz w:val="28"/>
                <w:szCs w:val="28"/>
              </w:rPr>
            </w:pPr>
          </w:p>
        </w:tc>
        <w:tc>
          <w:tcPr>
            <w:tcW w:w="2762"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137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1290"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2491"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r>
      <w:tr w:rsidR="000E0B61">
        <w:tblPrEx>
          <w:tblCellMar>
            <w:top w:w="0" w:type="dxa"/>
            <w:bottom w:w="0" w:type="dxa"/>
          </w:tblCellMar>
        </w:tblPrEx>
        <w:trPr>
          <w:trHeight w:val="626"/>
          <w:jc w:val="center"/>
        </w:trPr>
        <w:tc>
          <w:tcPr>
            <w:tcW w:w="846"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jc w:val="center"/>
              <w:rPr>
                <w:rFonts w:ascii="標楷體" w:eastAsia="標楷體" w:hAnsi="標楷體" w:cs="新細明體"/>
                <w:kern w:val="0"/>
                <w:sz w:val="28"/>
                <w:szCs w:val="28"/>
              </w:rPr>
            </w:pPr>
          </w:p>
        </w:tc>
        <w:tc>
          <w:tcPr>
            <w:tcW w:w="2762"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137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1290"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2491"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r>
      <w:tr w:rsidR="000E0B61">
        <w:tblPrEx>
          <w:tblCellMar>
            <w:top w:w="0" w:type="dxa"/>
            <w:bottom w:w="0" w:type="dxa"/>
          </w:tblCellMar>
        </w:tblPrEx>
        <w:trPr>
          <w:trHeight w:val="626"/>
          <w:jc w:val="center"/>
        </w:trPr>
        <w:tc>
          <w:tcPr>
            <w:tcW w:w="846"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jc w:val="center"/>
              <w:rPr>
                <w:rFonts w:ascii="標楷體" w:eastAsia="標楷體" w:hAnsi="標楷體" w:cs="新細明體"/>
                <w:kern w:val="0"/>
                <w:sz w:val="28"/>
                <w:szCs w:val="28"/>
              </w:rPr>
            </w:pPr>
          </w:p>
        </w:tc>
        <w:tc>
          <w:tcPr>
            <w:tcW w:w="2762"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137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1290"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2491"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r>
      <w:tr w:rsidR="000E0B61">
        <w:tblPrEx>
          <w:tblCellMar>
            <w:top w:w="0" w:type="dxa"/>
            <w:bottom w:w="0" w:type="dxa"/>
          </w:tblCellMar>
        </w:tblPrEx>
        <w:trPr>
          <w:trHeight w:val="626"/>
          <w:jc w:val="center"/>
        </w:trPr>
        <w:tc>
          <w:tcPr>
            <w:tcW w:w="846"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jc w:val="center"/>
              <w:rPr>
                <w:rFonts w:ascii="標楷體" w:eastAsia="標楷體" w:hAnsi="標楷體" w:cs="新細明體"/>
                <w:kern w:val="0"/>
                <w:sz w:val="28"/>
                <w:szCs w:val="28"/>
              </w:rPr>
            </w:pPr>
          </w:p>
        </w:tc>
        <w:tc>
          <w:tcPr>
            <w:tcW w:w="2762"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137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1290"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2491"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r>
      <w:tr w:rsidR="000E0B61">
        <w:tblPrEx>
          <w:tblCellMar>
            <w:top w:w="0" w:type="dxa"/>
            <w:bottom w:w="0" w:type="dxa"/>
          </w:tblCellMar>
        </w:tblPrEx>
        <w:trPr>
          <w:trHeight w:val="626"/>
          <w:jc w:val="center"/>
        </w:trPr>
        <w:tc>
          <w:tcPr>
            <w:tcW w:w="846"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jc w:val="center"/>
              <w:rPr>
                <w:rFonts w:ascii="標楷體" w:eastAsia="標楷體" w:hAnsi="標楷體" w:cs="新細明體"/>
                <w:kern w:val="0"/>
                <w:sz w:val="28"/>
                <w:szCs w:val="28"/>
              </w:rPr>
            </w:pPr>
          </w:p>
        </w:tc>
        <w:tc>
          <w:tcPr>
            <w:tcW w:w="2762"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1378"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1290"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c>
          <w:tcPr>
            <w:tcW w:w="2491"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rsidR="000E0B61" w:rsidRDefault="000E0B61">
            <w:pPr>
              <w:widowControl/>
              <w:spacing w:line="400" w:lineRule="exact"/>
              <w:rPr>
                <w:rFonts w:ascii="標楷體" w:eastAsia="標楷體" w:hAnsi="標楷體" w:cs="新細明體"/>
                <w:kern w:val="0"/>
                <w:sz w:val="28"/>
                <w:szCs w:val="28"/>
              </w:rPr>
            </w:pPr>
          </w:p>
        </w:tc>
      </w:tr>
    </w:tbl>
    <w:p w:rsidR="000E0B61" w:rsidRDefault="000E0B61">
      <w:pPr>
        <w:rPr>
          <w:rFonts w:eastAsia="標楷體"/>
        </w:rPr>
      </w:pPr>
    </w:p>
    <w:p w:rsidR="000E0B61" w:rsidRDefault="00000000">
      <w:pPr>
        <w:spacing w:line="480" w:lineRule="exact"/>
        <w:jc w:val="both"/>
        <w:rPr>
          <w:rFonts w:eastAsia="標楷體"/>
          <w:color w:val="FF0000"/>
          <w:sz w:val="28"/>
        </w:rPr>
      </w:pPr>
      <w:r>
        <w:rPr>
          <w:rFonts w:eastAsia="標楷體"/>
          <w:color w:val="FF0000"/>
          <w:sz w:val="28"/>
        </w:rPr>
        <w:t>註：此名單格式為參考範例，系所可依據需求自行增刪欄位。年級請填寫申請時的年級。</w:t>
      </w:r>
    </w:p>
    <w:p w:rsidR="000E0B61" w:rsidRDefault="000E0B61">
      <w:pPr>
        <w:jc w:val="center"/>
        <w:rPr>
          <w:rFonts w:eastAsia="標楷體"/>
        </w:rPr>
      </w:pPr>
    </w:p>
    <w:p w:rsidR="000E0B61" w:rsidRDefault="000E0B61">
      <w:pPr>
        <w:jc w:val="center"/>
        <w:rPr>
          <w:rFonts w:eastAsia="標楷體"/>
        </w:rPr>
      </w:pPr>
    </w:p>
    <w:sectPr w:rsidR="000E0B61">
      <w:footerReference w:type="default" r:id="rId7"/>
      <w:pgSz w:w="11906" w:h="16838"/>
      <w:pgMar w:top="1440" w:right="1800" w:bottom="1440" w:left="1800"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5C6B" w:rsidRDefault="00595C6B">
      <w:r>
        <w:separator/>
      </w:r>
    </w:p>
  </w:endnote>
  <w:endnote w:type="continuationSeparator" w:id="0">
    <w:p w:rsidR="00595C6B" w:rsidRDefault="0059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e....">
    <w:charset w:val="00"/>
    <w:family w:val="roman"/>
    <w:pitch w:val="default"/>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7"/>
      <w:jc w:val="center"/>
    </w:pPr>
    <w:r>
      <w:rPr>
        <w:rFonts w:ascii="標楷體" w:eastAsia="標楷體" w:hAnsi="標楷體"/>
      </w:rPr>
      <w:t xml:space="preserve">第 </w:t>
    </w:r>
    <w:r>
      <w:rPr>
        <w:rFonts w:ascii="標楷體" w:eastAsia="標楷體" w:hAnsi="標楷體"/>
        <w:lang w:val="zh-TW"/>
      </w:rPr>
      <w:fldChar w:fldCharType="begin"/>
    </w:r>
    <w:r>
      <w:rPr>
        <w:rFonts w:ascii="標楷體" w:eastAsia="標楷體" w:hAnsi="標楷體"/>
        <w:lang w:val="zh-TW"/>
      </w:rPr>
      <w:instrText xml:space="preserve"> PAGE </w:instrText>
    </w:r>
    <w:r>
      <w:rPr>
        <w:rFonts w:ascii="標楷體" w:eastAsia="標楷體" w:hAnsi="標楷體"/>
        <w:lang w:val="zh-TW"/>
      </w:rPr>
      <w:fldChar w:fldCharType="separate"/>
    </w:r>
    <w:r>
      <w:rPr>
        <w:rFonts w:ascii="標楷體" w:eastAsia="標楷體" w:hAnsi="標楷體"/>
        <w:lang w:val="zh-TW"/>
      </w:rPr>
      <w:t>2</w:t>
    </w:r>
    <w:r>
      <w:rPr>
        <w:rFonts w:ascii="標楷體" w:eastAsia="標楷體" w:hAnsi="標楷體"/>
        <w:lang w:val="zh-TW"/>
      </w:rPr>
      <w:fldChar w:fldCharType="end"/>
    </w:r>
    <w:r>
      <w:rPr>
        <w:rFonts w:ascii="標楷體" w:eastAsia="標楷體" w:hAnsi="標楷體"/>
      </w:rPr>
      <w:t xml:space="preserve"> 頁 / 共 5頁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5C6B" w:rsidRDefault="00595C6B">
      <w:r>
        <w:rPr>
          <w:color w:val="000000"/>
        </w:rPr>
        <w:separator/>
      </w:r>
    </w:p>
  </w:footnote>
  <w:footnote w:type="continuationSeparator" w:id="0">
    <w:p w:rsidR="00595C6B" w:rsidRDefault="00595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D7E"/>
    <w:multiLevelType w:val="multilevel"/>
    <w:tmpl w:val="CEDEA284"/>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1" w15:restartNumberingAfterBreak="0">
    <w:nsid w:val="08D87A22"/>
    <w:multiLevelType w:val="multilevel"/>
    <w:tmpl w:val="5AD41216"/>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2" w15:restartNumberingAfterBreak="0">
    <w:nsid w:val="340A292A"/>
    <w:multiLevelType w:val="multilevel"/>
    <w:tmpl w:val="C9101FCC"/>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3" w15:restartNumberingAfterBreak="0">
    <w:nsid w:val="346365FE"/>
    <w:multiLevelType w:val="multilevel"/>
    <w:tmpl w:val="41941C3E"/>
    <w:lvl w:ilvl="0">
      <w:start w:val="1"/>
      <w:numFmt w:val="taiwaneseCountingThousand"/>
      <w:lvlText w:val="（%1）"/>
      <w:lvlJc w:val="left"/>
      <w:pPr>
        <w:ind w:left="723" w:hanging="480"/>
      </w:pPr>
    </w:lvl>
    <w:lvl w:ilvl="1">
      <w:start w:val="1"/>
      <w:numFmt w:val="decimal"/>
      <w:lvlText w:val="%2."/>
      <w:lvlJc w:val="left"/>
      <w:pPr>
        <w:ind w:left="1203" w:hanging="480"/>
      </w:pPr>
    </w:lvl>
    <w:lvl w:ilvl="2">
      <w:start w:val="1"/>
      <w:numFmt w:val="lowerRoman"/>
      <w:lvlText w:val="%3."/>
      <w:lvlJc w:val="right"/>
      <w:pPr>
        <w:ind w:left="1683" w:hanging="480"/>
      </w:pPr>
    </w:lvl>
    <w:lvl w:ilvl="3">
      <w:start w:val="1"/>
      <w:numFmt w:val="decimal"/>
      <w:lvlText w:val="%4."/>
      <w:lvlJc w:val="left"/>
      <w:pPr>
        <w:ind w:left="2163" w:hanging="480"/>
      </w:pPr>
    </w:lvl>
    <w:lvl w:ilvl="4">
      <w:start w:val="1"/>
      <w:numFmt w:val="ideographTraditional"/>
      <w:lvlText w:val="%5、"/>
      <w:lvlJc w:val="left"/>
      <w:pPr>
        <w:ind w:left="2643" w:hanging="480"/>
      </w:pPr>
    </w:lvl>
    <w:lvl w:ilvl="5">
      <w:start w:val="1"/>
      <w:numFmt w:val="lowerRoman"/>
      <w:lvlText w:val="%6."/>
      <w:lvlJc w:val="right"/>
      <w:pPr>
        <w:ind w:left="3123" w:hanging="480"/>
      </w:pPr>
    </w:lvl>
    <w:lvl w:ilvl="6">
      <w:start w:val="1"/>
      <w:numFmt w:val="decimal"/>
      <w:lvlText w:val="%7."/>
      <w:lvlJc w:val="left"/>
      <w:pPr>
        <w:ind w:left="3603" w:hanging="480"/>
      </w:pPr>
    </w:lvl>
    <w:lvl w:ilvl="7">
      <w:start w:val="1"/>
      <w:numFmt w:val="ideographTraditional"/>
      <w:lvlText w:val="%8、"/>
      <w:lvlJc w:val="left"/>
      <w:pPr>
        <w:ind w:left="4083" w:hanging="480"/>
      </w:pPr>
    </w:lvl>
    <w:lvl w:ilvl="8">
      <w:start w:val="1"/>
      <w:numFmt w:val="lowerRoman"/>
      <w:lvlText w:val="%9."/>
      <w:lvlJc w:val="right"/>
      <w:pPr>
        <w:ind w:left="4563" w:hanging="480"/>
      </w:pPr>
    </w:lvl>
  </w:abstractNum>
  <w:abstractNum w:abstractNumId="4" w15:restartNumberingAfterBreak="0">
    <w:nsid w:val="37E765FC"/>
    <w:multiLevelType w:val="multilevel"/>
    <w:tmpl w:val="7E38C690"/>
    <w:lvl w:ilvl="0">
      <w:start w:val="1"/>
      <w:numFmt w:val="taiwaneseCountingThousand"/>
      <w:lvlText w:val="（%1）"/>
      <w:lvlJc w:val="left"/>
      <w:pPr>
        <w:ind w:left="723" w:hanging="480"/>
      </w:pPr>
    </w:lvl>
    <w:lvl w:ilvl="1">
      <w:start w:val="1"/>
      <w:numFmt w:val="taiwaneseCountingThousand"/>
      <w:lvlText w:val="（%2）"/>
      <w:lvlJc w:val="left"/>
      <w:pPr>
        <w:ind w:left="1203" w:hanging="480"/>
      </w:pPr>
    </w:lvl>
    <w:lvl w:ilvl="2">
      <w:start w:val="1"/>
      <w:numFmt w:val="lowerRoman"/>
      <w:lvlText w:val="%3."/>
      <w:lvlJc w:val="right"/>
      <w:pPr>
        <w:ind w:left="1683" w:hanging="480"/>
      </w:pPr>
    </w:lvl>
    <w:lvl w:ilvl="3">
      <w:start w:val="1"/>
      <w:numFmt w:val="decimal"/>
      <w:lvlText w:val="%4."/>
      <w:lvlJc w:val="left"/>
      <w:pPr>
        <w:ind w:left="2163" w:hanging="480"/>
      </w:pPr>
    </w:lvl>
    <w:lvl w:ilvl="4">
      <w:start w:val="1"/>
      <w:numFmt w:val="ideographTraditional"/>
      <w:lvlText w:val="%5、"/>
      <w:lvlJc w:val="left"/>
      <w:pPr>
        <w:ind w:left="2643" w:hanging="480"/>
      </w:pPr>
    </w:lvl>
    <w:lvl w:ilvl="5">
      <w:start w:val="1"/>
      <w:numFmt w:val="lowerRoman"/>
      <w:lvlText w:val="%6."/>
      <w:lvlJc w:val="right"/>
      <w:pPr>
        <w:ind w:left="3123" w:hanging="480"/>
      </w:pPr>
    </w:lvl>
    <w:lvl w:ilvl="6">
      <w:start w:val="1"/>
      <w:numFmt w:val="decimal"/>
      <w:lvlText w:val="%7."/>
      <w:lvlJc w:val="left"/>
      <w:pPr>
        <w:ind w:left="3603" w:hanging="480"/>
      </w:pPr>
    </w:lvl>
    <w:lvl w:ilvl="7">
      <w:start w:val="1"/>
      <w:numFmt w:val="ideographTraditional"/>
      <w:lvlText w:val="%8、"/>
      <w:lvlJc w:val="left"/>
      <w:pPr>
        <w:ind w:left="4083" w:hanging="480"/>
      </w:pPr>
    </w:lvl>
    <w:lvl w:ilvl="8">
      <w:start w:val="1"/>
      <w:numFmt w:val="lowerRoman"/>
      <w:lvlText w:val="%9."/>
      <w:lvlJc w:val="right"/>
      <w:pPr>
        <w:ind w:left="4563" w:hanging="480"/>
      </w:pPr>
    </w:lvl>
  </w:abstractNum>
  <w:abstractNum w:abstractNumId="5" w15:restartNumberingAfterBreak="0">
    <w:nsid w:val="3F514093"/>
    <w:multiLevelType w:val="multilevel"/>
    <w:tmpl w:val="FF16A414"/>
    <w:lvl w:ilvl="0">
      <w:start w:val="1"/>
      <w:numFmt w:val="taiwaneseCountingThousand"/>
      <w:lvlText w:val="（%1）"/>
      <w:lvlJc w:val="left"/>
      <w:pPr>
        <w:ind w:left="5159"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6" w15:restartNumberingAfterBreak="0">
    <w:nsid w:val="42A332EB"/>
    <w:multiLevelType w:val="multilevel"/>
    <w:tmpl w:val="486A57B6"/>
    <w:lvl w:ilvl="0">
      <w:start w:val="1"/>
      <w:numFmt w:val="taiwaneseCountingThousand"/>
      <w:lvlText w:val="（%1）"/>
      <w:lvlJc w:val="left"/>
      <w:pPr>
        <w:ind w:left="3316"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7" w15:restartNumberingAfterBreak="0">
    <w:nsid w:val="445124FF"/>
    <w:multiLevelType w:val="multilevel"/>
    <w:tmpl w:val="23DC1120"/>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8" w15:restartNumberingAfterBreak="0">
    <w:nsid w:val="46B83C33"/>
    <w:multiLevelType w:val="multilevel"/>
    <w:tmpl w:val="4F8E860E"/>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9" w15:restartNumberingAfterBreak="0">
    <w:nsid w:val="4FF94979"/>
    <w:multiLevelType w:val="multilevel"/>
    <w:tmpl w:val="EBEC69F6"/>
    <w:lvl w:ilvl="0">
      <w:start w:val="1"/>
      <w:numFmt w:val="taiwaneseCountingThousand"/>
      <w:lvlText w:val="（%1）"/>
      <w:lvlJc w:val="left"/>
      <w:pPr>
        <w:ind w:left="1899"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10" w15:restartNumberingAfterBreak="0">
    <w:nsid w:val="52B651D2"/>
    <w:multiLevelType w:val="multilevel"/>
    <w:tmpl w:val="411C309A"/>
    <w:lvl w:ilvl="0">
      <w:start w:val="1"/>
      <w:numFmt w:val="decimal"/>
      <w:lvlText w:val="%1."/>
      <w:lvlJc w:val="left"/>
      <w:pPr>
        <w:ind w:left="1446" w:hanging="480"/>
      </w:pPr>
    </w:lvl>
    <w:lvl w:ilvl="1">
      <w:start w:val="1"/>
      <w:numFmt w:val="ideographTraditional"/>
      <w:lvlText w:val="%2、"/>
      <w:lvlJc w:val="left"/>
      <w:pPr>
        <w:ind w:left="1926" w:hanging="480"/>
      </w:pPr>
    </w:lvl>
    <w:lvl w:ilvl="2">
      <w:start w:val="1"/>
      <w:numFmt w:val="lowerRoman"/>
      <w:lvlText w:val="%3."/>
      <w:lvlJc w:val="right"/>
      <w:pPr>
        <w:ind w:left="2406" w:hanging="480"/>
      </w:pPr>
    </w:lvl>
    <w:lvl w:ilvl="3">
      <w:start w:val="1"/>
      <w:numFmt w:val="decimal"/>
      <w:lvlText w:val="%4."/>
      <w:lvlJc w:val="left"/>
      <w:pPr>
        <w:ind w:left="2886" w:hanging="480"/>
      </w:pPr>
    </w:lvl>
    <w:lvl w:ilvl="4">
      <w:start w:val="1"/>
      <w:numFmt w:val="ideographTraditional"/>
      <w:lvlText w:val="%5、"/>
      <w:lvlJc w:val="left"/>
      <w:pPr>
        <w:ind w:left="3366" w:hanging="480"/>
      </w:pPr>
    </w:lvl>
    <w:lvl w:ilvl="5">
      <w:start w:val="1"/>
      <w:numFmt w:val="lowerRoman"/>
      <w:lvlText w:val="%6."/>
      <w:lvlJc w:val="right"/>
      <w:pPr>
        <w:ind w:left="3846" w:hanging="480"/>
      </w:pPr>
    </w:lvl>
    <w:lvl w:ilvl="6">
      <w:start w:val="1"/>
      <w:numFmt w:val="decimal"/>
      <w:lvlText w:val="%7."/>
      <w:lvlJc w:val="left"/>
      <w:pPr>
        <w:ind w:left="4326" w:hanging="480"/>
      </w:pPr>
    </w:lvl>
    <w:lvl w:ilvl="7">
      <w:start w:val="1"/>
      <w:numFmt w:val="ideographTraditional"/>
      <w:lvlText w:val="%8、"/>
      <w:lvlJc w:val="left"/>
      <w:pPr>
        <w:ind w:left="4806" w:hanging="480"/>
      </w:pPr>
    </w:lvl>
    <w:lvl w:ilvl="8">
      <w:start w:val="1"/>
      <w:numFmt w:val="lowerRoman"/>
      <w:lvlText w:val="%9."/>
      <w:lvlJc w:val="right"/>
      <w:pPr>
        <w:ind w:left="5286" w:hanging="480"/>
      </w:pPr>
    </w:lvl>
  </w:abstractNum>
  <w:num w:numId="1" w16cid:durableId="145781105">
    <w:abstractNumId w:val="4"/>
  </w:num>
  <w:num w:numId="2" w16cid:durableId="1949846681">
    <w:abstractNumId w:val="10"/>
  </w:num>
  <w:num w:numId="3" w16cid:durableId="9841544">
    <w:abstractNumId w:val="3"/>
  </w:num>
  <w:num w:numId="4" w16cid:durableId="688920028">
    <w:abstractNumId w:val="8"/>
  </w:num>
  <w:num w:numId="5" w16cid:durableId="953633859">
    <w:abstractNumId w:val="7"/>
  </w:num>
  <w:num w:numId="6" w16cid:durableId="970750066">
    <w:abstractNumId w:val="6"/>
  </w:num>
  <w:num w:numId="7" w16cid:durableId="1323319324">
    <w:abstractNumId w:val="9"/>
  </w:num>
  <w:num w:numId="8" w16cid:durableId="420182881">
    <w:abstractNumId w:val="2"/>
  </w:num>
  <w:num w:numId="9" w16cid:durableId="485703056">
    <w:abstractNumId w:val="1"/>
  </w:num>
  <w:num w:numId="10" w16cid:durableId="117143836">
    <w:abstractNumId w:val="5"/>
  </w:num>
  <w:num w:numId="11" w16cid:durableId="248278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E0B61"/>
    <w:rsid w:val="000E05C1"/>
    <w:rsid w:val="000E0B61"/>
    <w:rsid w:val="00595C6B"/>
    <w:rsid w:val="008D65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3FFD09A-8BAE-407F-AE2E-8BEE963E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cs="細明體"/>
    </w:rPr>
  </w:style>
  <w:style w:type="character" w:customStyle="1" w:styleId="a4">
    <w:name w:val="純文字 字元"/>
    <w:basedOn w:val="a0"/>
    <w:rPr>
      <w:rFonts w:ascii="細明體" w:eastAsia="細明體" w:hAnsi="細明體" w:cs="細明體"/>
      <w:sz w:val="20"/>
      <w:szCs w:val="20"/>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paragraph" w:styleId="a9">
    <w:name w:val="Balloon Text"/>
    <w:basedOn w:val="a"/>
    <w:rPr>
      <w:rFonts w:ascii="Cambria" w:hAnsi="Cambria" w:cs="Cambria"/>
      <w:sz w:val="18"/>
      <w:szCs w:val="18"/>
    </w:rPr>
  </w:style>
  <w:style w:type="character" w:customStyle="1" w:styleId="aa">
    <w:name w:val="註解方塊文字 字元"/>
    <w:basedOn w:val="a0"/>
    <w:rPr>
      <w:rFonts w:ascii="Cambria" w:eastAsia="新細明體" w:hAnsi="Cambria" w:cs="Cambria"/>
      <w:sz w:val="18"/>
      <w:szCs w:val="18"/>
    </w:rPr>
  </w:style>
  <w:style w:type="paragraph" w:customStyle="1" w:styleId="Default">
    <w:name w:val="Default"/>
    <w:pPr>
      <w:widowControl w:val="0"/>
      <w:suppressAutoHyphens/>
      <w:autoSpaceDE w:val="0"/>
    </w:pPr>
    <w:rPr>
      <w:rFonts w:ascii="標楷體e...." w:eastAsia="標楷體e...." w:hAnsi="標楷體e...." w:cs="標楷體e...."/>
      <w:color w:val="000000"/>
      <w:kern w:val="0"/>
      <w:szCs w:val="24"/>
    </w:rPr>
  </w:style>
  <w:style w:type="paragraph" w:styleId="ab">
    <w:name w:val="List Paragraph"/>
    <w:basedOn w:val="a"/>
    <w:pPr>
      <w:ind w:left="480"/>
    </w:pPr>
  </w:style>
  <w:style w:type="paragraph" w:customStyle="1" w:styleId="1">
    <w:name w:val="1."/>
    <w:basedOn w:val="a"/>
    <w:pPr>
      <w:spacing w:line="520" w:lineRule="exact"/>
      <w:ind w:left="930" w:hanging="210"/>
    </w:pPr>
    <w:rPr>
      <w:rFonts w:eastAsia="標楷體"/>
      <w:color w:val="000000"/>
      <w:sz w:val="28"/>
      <w:szCs w:val="20"/>
    </w:rPr>
  </w:style>
  <w:style w:type="character" w:customStyle="1" w:styleId="10">
    <w:name w:val="1. 字元"/>
    <w:basedOn w:val="a0"/>
    <w:rPr>
      <w:rFonts w:ascii="Times New Roman" w:eastAsia="標楷體" w:hAnsi="Times New Roman"/>
      <w:color w:val="000000"/>
      <w:sz w:val="28"/>
      <w:szCs w:val="20"/>
    </w:rPr>
  </w:style>
  <w:style w:type="paragraph" w:styleId="Web">
    <w:name w:val="Normal (Web)"/>
    <w:basedOn w:val="a"/>
    <w:pPr>
      <w:widowControl/>
      <w:spacing w:before="100" w:after="100"/>
    </w:pPr>
    <w:rPr>
      <w:rFonts w:ascii="新細明體" w:hAnsi="新細明體" w:cs="新細明體"/>
      <w:kern w:val="0"/>
    </w:rPr>
  </w:style>
  <w:style w:type="paragraph" w:customStyle="1" w:styleId="Textbody">
    <w:name w:val="Text body"/>
    <w:pPr>
      <w:widowControl w:val="0"/>
      <w:suppressAutoHyphens/>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國立臺灣科技大學</dc:title>
  <dc:creator>USER</dc:creator>
  <cp:lastModifiedBy>發展中心 職涯</cp:lastModifiedBy>
  <cp:revision>2</cp:revision>
  <cp:lastPrinted>2026-01-29T06:35:00Z</cp:lastPrinted>
  <dcterms:created xsi:type="dcterms:W3CDTF">2026-02-12T08:37:00Z</dcterms:created>
  <dcterms:modified xsi:type="dcterms:W3CDTF">2026-02-12T08:37:00Z</dcterms:modified>
</cp:coreProperties>
</file>